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C0C42" w14:textId="77777777" w:rsidR="00266544" w:rsidRDefault="00266544" w:rsidP="00266544">
      <w:pPr>
        <w:jc w:val="both"/>
      </w:pPr>
    </w:p>
    <w:p w14:paraId="1FC90A0B" w14:textId="75A0032C" w:rsidR="00266544" w:rsidRDefault="00266544" w:rsidP="00266544">
      <w:pPr>
        <w:pStyle w:val="Akapitzlist"/>
        <w:numPr>
          <w:ilvl w:val="0"/>
          <w:numId w:val="1"/>
        </w:numPr>
        <w:jc w:val="both"/>
      </w:pPr>
      <w:r>
        <w:t xml:space="preserve">Nazwa kierunku: </w:t>
      </w:r>
      <w:r w:rsidR="009F4743">
        <w:rPr>
          <w:rFonts w:cstheme="minorHAnsi"/>
          <w:b/>
        </w:rPr>
        <w:t>Zarządzanie w służbach społecznych</w:t>
      </w:r>
      <w:r w:rsidR="00A42E39">
        <w:t xml:space="preserve"> (</w:t>
      </w:r>
      <w:r w:rsidR="00A87981">
        <w:t>studia I</w:t>
      </w:r>
      <w:r w:rsidR="009F4743">
        <w:t>I</w:t>
      </w:r>
      <w:r w:rsidR="00A87981">
        <w:t xml:space="preserve"> stopnia</w:t>
      </w:r>
      <w:r>
        <w:t>)</w:t>
      </w:r>
    </w:p>
    <w:p w14:paraId="7E93079B" w14:textId="77777777" w:rsidR="00266544" w:rsidRDefault="00266544" w:rsidP="00266544">
      <w:pPr>
        <w:pStyle w:val="Akapitzlist"/>
        <w:numPr>
          <w:ilvl w:val="0"/>
          <w:numId w:val="1"/>
        </w:numPr>
        <w:jc w:val="both"/>
      </w:pPr>
      <w:r w:rsidRPr="00A33233">
        <w:rPr>
          <w:b/>
          <w:bCs/>
        </w:rPr>
        <w:t>Dziedziny i dyscypliny</w:t>
      </w:r>
      <w:r>
        <w:t>, do których jest przyporządkowany kierunek:</w:t>
      </w:r>
    </w:p>
    <w:p w14:paraId="6997CDAD" w14:textId="77777777" w:rsidR="00266544" w:rsidRDefault="00266544" w:rsidP="00266544">
      <w:pPr>
        <w:jc w:val="both"/>
      </w:pPr>
    </w:p>
    <w:tbl>
      <w:tblPr>
        <w:tblStyle w:val="Tabela-Siatka"/>
        <w:tblW w:w="0" w:type="auto"/>
        <w:tblInd w:w="1555" w:type="dxa"/>
        <w:tblLook w:val="04A0" w:firstRow="1" w:lastRow="0" w:firstColumn="1" w:lastColumn="0" w:noHBand="0" w:noVBand="1"/>
      </w:tblPr>
      <w:tblGrid>
        <w:gridCol w:w="1417"/>
        <w:gridCol w:w="4933"/>
        <w:gridCol w:w="708"/>
      </w:tblGrid>
      <w:tr w:rsidR="00266544" w14:paraId="4EE99569" w14:textId="77777777" w:rsidTr="00100EE2">
        <w:tc>
          <w:tcPr>
            <w:tcW w:w="1417" w:type="dxa"/>
          </w:tcPr>
          <w:p w14:paraId="7FBA5629" w14:textId="77777777" w:rsidR="00266544" w:rsidRPr="00A71834" w:rsidRDefault="00266544" w:rsidP="00FC1C88">
            <w:pPr>
              <w:jc w:val="both"/>
              <w:rPr>
                <w:b/>
                <w:bCs/>
                <w:i/>
                <w:iCs/>
              </w:rPr>
            </w:pPr>
            <w:bookmarkStart w:id="0" w:name="_GoBack"/>
          </w:p>
        </w:tc>
        <w:tc>
          <w:tcPr>
            <w:tcW w:w="5641" w:type="dxa"/>
            <w:gridSpan w:val="2"/>
          </w:tcPr>
          <w:p w14:paraId="2A886DD0" w14:textId="4331A1BD" w:rsidR="00266544" w:rsidRPr="00A71834" w:rsidRDefault="00C8412C" w:rsidP="00B06863">
            <w:pPr>
              <w:jc w:val="both"/>
              <w:rPr>
                <w:b/>
                <w:bCs/>
                <w:i/>
                <w:iCs/>
              </w:rPr>
            </w:pPr>
            <w:r w:rsidRPr="00A71834">
              <w:rPr>
                <w:b/>
                <w:bCs/>
                <w:i/>
                <w:iCs/>
              </w:rPr>
              <w:t>Zgodnie z rozporządzeniem MNiSW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71834">
              <w:rPr>
                <w:b/>
                <w:bCs/>
                <w:i/>
                <w:iCs/>
              </w:rPr>
              <w:t>z dnia 20 września 2018 r.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F62B8">
              <w:rPr>
                <w:b/>
                <w:bCs/>
                <w:i/>
                <w:iCs/>
              </w:rPr>
              <w:t>w sprawie dziedzin nauki i dyscyplin naukowych oraz dyscyplin artystycznych (Dz.U z 2018r., poz.1818)</w:t>
            </w:r>
          </w:p>
        </w:tc>
      </w:tr>
      <w:bookmarkEnd w:id="0"/>
      <w:tr w:rsidR="00266544" w14:paraId="3B9D335B" w14:textId="77777777" w:rsidTr="00100EE2">
        <w:tc>
          <w:tcPr>
            <w:tcW w:w="1417" w:type="dxa"/>
          </w:tcPr>
          <w:p w14:paraId="7215B69B" w14:textId="22AAD89F" w:rsidR="00266544" w:rsidRPr="00A71834" w:rsidRDefault="00100EE2" w:rsidP="00FC1C8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Dziedziny</w:t>
            </w:r>
          </w:p>
        </w:tc>
        <w:tc>
          <w:tcPr>
            <w:tcW w:w="5641" w:type="dxa"/>
            <w:gridSpan w:val="2"/>
          </w:tcPr>
          <w:p w14:paraId="460B53DE" w14:textId="43A648EC" w:rsidR="00266544" w:rsidRPr="00A71834" w:rsidRDefault="00100EE2" w:rsidP="00FC1C88">
            <w:pPr>
              <w:jc w:val="both"/>
              <w:rPr>
                <w:i/>
                <w:iCs/>
              </w:rPr>
            </w:pPr>
            <w:r w:rsidRPr="00100EE2">
              <w:rPr>
                <w:i/>
                <w:iCs/>
              </w:rPr>
              <w:t>Nauki społeczne</w:t>
            </w:r>
          </w:p>
        </w:tc>
      </w:tr>
      <w:tr w:rsidR="00266544" w14:paraId="74C3BD73" w14:textId="77777777" w:rsidTr="00100EE2">
        <w:tc>
          <w:tcPr>
            <w:tcW w:w="1417" w:type="dxa"/>
          </w:tcPr>
          <w:p w14:paraId="18C7FD62" w14:textId="77777777" w:rsidR="00266544" w:rsidRPr="00A71834" w:rsidRDefault="00266544" w:rsidP="00FC1C88">
            <w:pPr>
              <w:jc w:val="both"/>
              <w:rPr>
                <w:b/>
                <w:bCs/>
                <w:i/>
                <w:iCs/>
              </w:rPr>
            </w:pPr>
            <w:r w:rsidRPr="00A71834">
              <w:rPr>
                <w:b/>
                <w:bCs/>
                <w:i/>
                <w:iCs/>
              </w:rPr>
              <w:t>Dyscyplina wiodąca</w:t>
            </w:r>
          </w:p>
        </w:tc>
        <w:tc>
          <w:tcPr>
            <w:tcW w:w="4933" w:type="dxa"/>
          </w:tcPr>
          <w:p w14:paraId="4B504B7A" w14:textId="7147EBB3" w:rsidR="00266544" w:rsidRPr="00A71834" w:rsidRDefault="009F4743" w:rsidP="00FC1C88">
            <w:pPr>
              <w:jc w:val="both"/>
              <w:rPr>
                <w:i/>
                <w:iCs/>
              </w:rPr>
            </w:pPr>
            <w:r w:rsidRPr="009F4743">
              <w:rPr>
                <w:i/>
                <w:iCs/>
              </w:rPr>
              <w:t>Nauki o polityce i administracji</w:t>
            </w:r>
          </w:p>
        </w:tc>
        <w:tc>
          <w:tcPr>
            <w:tcW w:w="708" w:type="dxa"/>
          </w:tcPr>
          <w:p w14:paraId="626C6DF8" w14:textId="0B8FF81D" w:rsidR="00266544" w:rsidRPr="00A71834" w:rsidRDefault="009F4743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67</w:t>
            </w:r>
            <w:r w:rsidR="00266544" w:rsidRPr="00A71834">
              <w:rPr>
                <w:i/>
                <w:iCs/>
              </w:rPr>
              <w:t>%</w:t>
            </w:r>
          </w:p>
        </w:tc>
      </w:tr>
      <w:tr w:rsidR="00A42E39" w14:paraId="626593FB" w14:textId="77777777" w:rsidTr="00100EE2">
        <w:tc>
          <w:tcPr>
            <w:tcW w:w="1417" w:type="dxa"/>
          </w:tcPr>
          <w:p w14:paraId="6452ECDE" w14:textId="21891C76" w:rsidR="00A42E39" w:rsidRPr="00A71834" w:rsidRDefault="00A42E39" w:rsidP="00FC1C8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Pozostałe dyscypliny</w:t>
            </w:r>
            <w:r w:rsidR="00100EE2"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933" w:type="dxa"/>
          </w:tcPr>
          <w:p w14:paraId="2C14A64E" w14:textId="0F91E4F6" w:rsidR="00100EE2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nauki o zarządzaniu i jakości </w:t>
            </w:r>
          </w:p>
          <w:p w14:paraId="65B8BE3F" w14:textId="77777777" w:rsidR="009F4743" w:rsidRDefault="009F4743" w:rsidP="009F4743">
            <w:pPr>
              <w:jc w:val="both"/>
              <w:rPr>
                <w:i/>
                <w:iCs/>
              </w:rPr>
            </w:pPr>
            <w:r w:rsidRPr="00100EE2">
              <w:rPr>
                <w:i/>
                <w:iCs/>
              </w:rPr>
              <w:t xml:space="preserve">nauki </w:t>
            </w:r>
            <w:r>
              <w:rPr>
                <w:i/>
                <w:iCs/>
              </w:rPr>
              <w:t xml:space="preserve">o bezpieczeństwie </w:t>
            </w:r>
          </w:p>
          <w:p w14:paraId="6CD65145" w14:textId="5C900A0E" w:rsidR="009F4743" w:rsidRDefault="009F4743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nauki socjologiczne</w:t>
            </w:r>
          </w:p>
          <w:p w14:paraId="5C55F071" w14:textId="2D2E1939" w:rsidR="00A42E39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708" w:type="dxa"/>
          </w:tcPr>
          <w:p w14:paraId="3AE9B23E" w14:textId="48879F1A" w:rsidR="00A42E39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9F4743">
              <w:rPr>
                <w:i/>
                <w:iCs/>
              </w:rPr>
              <w:t>5</w:t>
            </w:r>
            <w:r>
              <w:rPr>
                <w:i/>
                <w:iCs/>
              </w:rPr>
              <w:t>%</w:t>
            </w:r>
          </w:p>
          <w:p w14:paraId="544A8D1C" w14:textId="1E499482" w:rsidR="00100EE2" w:rsidRDefault="00100EE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9F4743">
              <w:rPr>
                <w:i/>
                <w:iCs/>
              </w:rPr>
              <w:t>2</w:t>
            </w:r>
            <w:r>
              <w:rPr>
                <w:i/>
                <w:iCs/>
              </w:rPr>
              <w:t>%</w:t>
            </w:r>
          </w:p>
          <w:p w14:paraId="65ECFBA3" w14:textId="4DCAE1EC" w:rsidR="00100EE2" w:rsidRDefault="009F4743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100EE2">
              <w:rPr>
                <w:i/>
                <w:iCs/>
              </w:rPr>
              <w:t>%</w:t>
            </w:r>
          </w:p>
          <w:p w14:paraId="67F5F930" w14:textId="1CDEA3C3" w:rsidR="00100EE2" w:rsidRDefault="00100EE2" w:rsidP="00FC1C88">
            <w:pPr>
              <w:jc w:val="both"/>
              <w:rPr>
                <w:i/>
                <w:iCs/>
              </w:rPr>
            </w:pPr>
          </w:p>
        </w:tc>
      </w:tr>
    </w:tbl>
    <w:p w14:paraId="49F583B4" w14:textId="48DCC5C4" w:rsidR="00266544" w:rsidRDefault="00266544" w:rsidP="00266544">
      <w:pPr>
        <w:jc w:val="both"/>
      </w:pPr>
    </w:p>
    <w:p w14:paraId="6ACA6A87" w14:textId="77777777" w:rsidR="00266544" w:rsidRPr="000C29F2" w:rsidRDefault="00266544" w:rsidP="0026654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0C29F2">
        <w:rPr>
          <w:b/>
          <w:bCs/>
        </w:rPr>
        <w:t>Sylwetka absolwenta</w:t>
      </w:r>
    </w:p>
    <w:p w14:paraId="32FE9F7C" w14:textId="1916B413" w:rsidR="0024653C" w:rsidRPr="0024653C" w:rsidRDefault="004D2280" w:rsidP="002465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4D2280">
        <w:rPr>
          <w:rFonts w:cstheme="minorHAnsi"/>
        </w:rPr>
        <w:t>Absolwen</w:t>
      </w:r>
      <w:r>
        <w:rPr>
          <w:rFonts w:cstheme="minorHAnsi"/>
        </w:rPr>
        <w:t xml:space="preserve">ci kierunku </w:t>
      </w:r>
      <w:r w:rsidR="00727B4E">
        <w:rPr>
          <w:rFonts w:cstheme="minorHAnsi"/>
        </w:rPr>
        <w:t>Zarządzanie w służbach społecznych</w:t>
      </w:r>
      <w:r w:rsidRPr="004D2280">
        <w:rPr>
          <w:rFonts w:cstheme="minorHAnsi"/>
        </w:rPr>
        <w:t xml:space="preserve"> dysponuj</w:t>
      </w:r>
      <w:r w:rsidR="00727B4E">
        <w:rPr>
          <w:rFonts w:cstheme="minorHAnsi"/>
        </w:rPr>
        <w:t>ą</w:t>
      </w:r>
      <w:r w:rsidRPr="004D2280">
        <w:rPr>
          <w:rFonts w:cstheme="minorHAnsi"/>
        </w:rPr>
        <w:t xml:space="preserve"> interdyscyplinarną wiedzą przede wszystkim z obszaru zagadnień społecznych, organizacji i zarządzania, bezpieczeństwa publicznego, polityki społecznej, problemów i kwestii społecznych</w:t>
      </w:r>
      <w:r w:rsidR="00727B4E">
        <w:rPr>
          <w:rFonts w:cstheme="minorHAnsi"/>
        </w:rPr>
        <w:t>.</w:t>
      </w:r>
      <w:r w:rsidRPr="004D2280">
        <w:rPr>
          <w:rFonts w:cstheme="minorHAnsi"/>
        </w:rPr>
        <w:t xml:space="preserve"> Posługuj</w:t>
      </w:r>
      <w:r w:rsidR="00727B4E">
        <w:rPr>
          <w:rFonts w:cstheme="minorHAnsi"/>
        </w:rPr>
        <w:t>ą</w:t>
      </w:r>
      <w:r w:rsidRPr="004D2280">
        <w:rPr>
          <w:rFonts w:cstheme="minorHAnsi"/>
        </w:rPr>
        <w:t xml:space="preserve"> się rozszerzoną terminologią, teoriami i metodologią ułatwiającą rozumienie procesów społecznych związanych </w:t>
      </w:r>
      <w:r w:rsidR="00727B4E">
        <w:rPr>
          <w:rFonts w:cstheme="minorHAnsi"/>
        </w:rPr>
        <w:br/>
      </w:r>
      <w:r w:rsidRPr="004D2280">
        <w:rPr>
          <w:rFonts w:cstheme="minorHAnsi"/>
        </w:rPr>
        <w:t>z działalnością</w:t>
      </w:r>
      <w:r w:rsidR="0024653C">
        <w:rPr>
          <w:rFonts w:cstheme="minorHAnsi"/>
        </w:rPr>
        <w:t xml:space="preserve"> i organizacją</w:t>
      </w:r>
      <w:r w:rsidRPr="004D2280">
        <w:rPr>
          <w:rFonts w:cstheme="minorHAnsi"/>
        </w:rPr>
        <w:t xml:space="preserve"> służb społecznych</w:t>
      </w:r>
      <w:r w:rsidR="0024653C">
        <w:rPr>
          <w:rFonts w:cstheme="minorHAnsi"/>
        </w:rPr>
        <w:t xml:space="preserve">, </w:t>
      </w:r>
      <w:r w:rsidR="0024653C" w:rsidRPr="0024653C">
        <w:rPr>
          <w:rFonts w:cstheme="minorHAnsi"/>
        </w:rPr>
        <w:t>kategorii beneficjentów i interesantów służb społecznych</w:t>
      </w:r>
      <w:r w:rsidRPr="004D2280">
        <w:rPr>
          <w:rFonts w:cstheme="minorHAnsi"/>
        </w:rPr>
        <w:t>, pomocy postpenitencjarnej, pomocy społecznej, ochrony zdrowia, pomocy rodzinie, zatrudnienia i poradnictwa zawodowego, edukacji, w tym w sferze wymiaru sprawiedliwości</w:t>
      </w:r>
      <w:r w:rsidR="00727B4E">
        <w:rPr>
          <w:rFonts w:cstheme="minorHAnsi"/>
        </w:rPr>
        <w:t xml:space="preserve">. </w:t>
      </w:r>
      <w:r w:rsidR="0024653C" w:rsidRPr="0024653C">
        <w:rPr>
          <w:rFonts w:cstheme="minorHAnsi"/>
        </w:rPr>
        <w:t>Zna</w:t>
      </w:r>
      <w:r w:rsidR="0024653C">
        <w:rPr>
          <w:rFonts w:cstheme="minorHAnsi"/>
        </w:rPr>
        <w:t>ją</w:t>
      </w:r>
      <w:r w:rsidR="0024653C" w:rsidRPr="0024653C">
        <w:rPr>
          <w:rFonts w:cstheme="minorHAnsi"/>
        </w:rPr>
        <w:t xml:space="preserve">  katalog usług społecznych i obowiązujące standardy w tym zakresie. Ma</w:t>
      </w:r>
      <w:r w:rsidR="0024653C">
        <w:rPr>
          <w:rFonts w:cstheme="minorHAnsi"/>
        </w:rPr>
        <w:t>ją</w:t>
      </w:r>
      <w:r w:rsidR="0024653C" w:rsidRPr="0024653C">
        <w:rPr>
          <w:rFonts w:cstheme="minorHAnsi"/>
        </w:rPr>
        <w:t xml:space="preserve"> świadomość  szczególnego dbania  o wizerunek służb społecznych i budowania jego prestiżu. Absolwen</w:t>
      </w:r>
      <w:r w:rsidR="0024653C">
        <w:rPr>
          <w:rFonts w:cstheme="minorHAnsi"/>
        </w:rPr>
        <w:t>ci</w:t>
      </w:r>
      <w:r w:rsidR="0024653C" w:rsidRPr="0024653C">
        <w:rPr>
          <w:rFonts w:cstheme="minorHAnsi"/>
        </w:rPr>
        <w:t xml:space="preserve"> posiada</w:t>
      </w:r>
      <w:r w:rsidR="004012F4">
        <w:rPr>
          <w:rFonts w:cstheme="minorHAnsi"/>
        </w:rPr>
        <w:t>ją</w:t>
      </w:r>
      <w:r w:rsidR="0024653C" w:rsidRPr="0024653C">
        <w:rPr>
          <w:rFonts w:cstheme="minorHAnsi"/>
        </w:rPr>
        <w:t xml:space="preserve"> również pogłębioną wiedzę z obszaru funkcjonowania różnych rodzajów instytucji publicznych i niepublicznych, w tym podmiotów społecznych i gospodarczych szczególnie </w:t>
      </w:r>
      <w:r w:rsidR="004012F4">
        <w:rPr>
          <w:rFonts w:cstheme="minorHAnsi"/>
        </w:rPr>
        <w:br/>
      </w:r>
      <w:r w:rsidR="0024653C" w:rsidRPr="0024653C">
        <w:rPr>
          <w:rFonts w:cstheme="minorHAnsi"/>
        </w:rPr>
        <w:t>w kontekście działań profilaktycznych, interwencyjnych, reintegracyjnych.</w:t>
      </w:r>
    </w:p>
    <w:p w14:paraId="6D39231F" w14:textId="65776CB3" w:rsidR="0024653C" w:rsidRPr="0024653C" w:rsidRDefault="0024653C" w:rsidP="002465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24653C">
        <w:rPr>
          <w:rFonts w:cstheme="minorHAnsi"/>
        </w:rPr>
        <w:t>Jednocześnie absolwen</w:t>
      </w:r>
      <w:r w:rsidR="004012F4">
        <w:rPr>
          <w:rFonts w:cstheme="minorHAnsi"/>
        </w:rPr>
        <w:t>ci</w:t>
      </w:r>
      <w:r w:rsidRPr="0024653C">
        <w:rPr>
          <w:rFonts w:cstheme="minorHAnsi"/>
        </w:rPr>
        <w:t xml:space="preserve"> dysponuj</w:t>
      </w:r>
      <w:r w:rsidR="004012F4">
        <w:rPr>
          <w:rFonts w:cstheme="minorHAnsi"/>
        </w:rPr>
        <w:t>ą</w:t>
      </w:r>
      <w:r w:rsidRPr="0024653C">
        <w:rPr>
          <w:rFonts w:cstheme="minorHAnsi"/>
        </w:rPr>
        <w:t xml:space="preserve"> rzetelną i pogłębioną wiedzą dotyczącą organizacji społecznych wspierających działania zawodowych służb społecznych. Posiada</w:t>
      </w:r>
      <w:r w:rsidR="004012F4">
        <w:rPr>
          <w:rFonts w:cstheme="minorHAnsi"/>
        </w:rPr>
        <w:t>ją</w:t>
      </w:r>
      <w:r w:rsidRPr="0024653C">
        <w:rPr>
          <w:rFonts w:cstheme="minorHAnsi"/>
        </w:rPr>
        <w:t xml:space="preserve"> umiejętność identyfikowania problemów, potrzeb oczekiwań zarówno jednostkowych jak i społecznych. Umie</w:t>
      </w:r>
      <w:r w:rsidR="004012F4">
        <w:rPr>
          <w:rFonts w:cstheme="minorHAnsi"/>
        </w:rPr>
        <w:t>ją</w:t>
      </w:r>
      <w:r w:rsidRPr="0024653C">
        <w:rPr>
          <w:rFonts w:cstheme="minorHAnsi"/>
        </w:rPr>
        <w:t xml:space="preserve"> projektować, wdrażać i poddawać ewaluacji  wszelkie przedsięwzięcia związane z zaspakajaniem potrzeb jednostkowych i zbiorowych. Zna</w:t>
      </w:r>
      <w:r w:rsidR="004012F4">
        <w:rPr>
          <w:rFonts w:cstheme="minorHAnsi"/>
        </w:rPr>
        <w:t>ją</w:t>
      </w:r>
      <w:r w:rsidRPr="0024653C">
        <w:rPr>
          <w:rFonts w:cstheme="minorHAnsi"/>
        </w:rPr>
        <w:t xml:space="preserve"> standardy usług społecznych i ma</w:t>
      </w:r>
      <w:r w:rsidR="004012F4">
        <w:rPr>
          <w:rFonts w:cstheme="minorHAnsi"/>
        </w:rPr>
        <w:t>ją</w:t>
      </w:r>
      <w:r w:rsidRPr="0024653C">
        <w:rPr>
          <w:rFonts w:cstheme="minorHAnsi"/>
        </w:rPr>
        <w:t xml:space="preserve"> świadomość ich wdrażania. Mocno utożsamia</w:t>
      </w:r>
      <w:r w:rsidR="004012F4">
        <w:rPr>
          <w:rFonts w:cstheme="minorHAnsi"/>
        </w:rPr>
        <w:t>ją</w:t>
      </w:r>
      <w:r w:rsidRPr="0024653C">
        <w:rPr>
          <w:rFonts w:cstheme="minorHAnsi"/>
        </w:rPr>
        <w:t xml:space="preserve"> się z wartościami, celami i zadaniami instytucji służb społecznych. </w:t>
      </w:r>
      <w:r w:rsidR="004012F4">
        <w:rPr>
          <w:rFonts w:cstheme="minorHAnsi"/>
        </w:rPr>
        <w:t>Są</w:t>
      </w:r>
      <w:r w:rsidRPr="0024653C">
        <w:rPr>
          <w:rFonts w:cstheme="minorHAnsi"/>
        </w:rPr>
        <w:t xml:space="preserve"> gotow</w:t>
      </w:r>
      <w:r w:rsidR="004012F4">
        <w:rPr>
          <w:rFonts w:cstheme="minorHAnsi"/>
        </w:rPr>
        <w:t>i</w:t>
      </w:r>
      <w:r w:rsidRPr="0024653C">
        <w:rPr>
          <w:rFonts w:cstheme="minorHAnsi"/>
        </w:rPr>
        <w:t xml:space="preserve"> do respektowania norm etycznych przynależnych dla przedstawicieli tych struktur.</w:t>
      </w:r>
    </w:p>
    <w:p w14:paraId="44055C9D" w14:textId="79974ED7" w:rsidR="0024653C" w:rsidRPr="0024653C" w:rsidRDefault="0024653C" w:rsidP="002465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24653C">
        <w:rPr>
          <w:rFonts w:cstheme="minorHAnsi"/>
        </w:rPr>
        <w:t>Absolwen</w:t>
      </w:r>
      <w:r w:rsidR="004012F4">
        <w:rPr>
          <w:rFonts w:cstheme="minorHAnsi"/>
        </w:rPr>
        <w:t>ci</w:t>
      </w:r>
      <w:r w:rsidRPr="0024653C">
        <w:rPr>
          <w:rFonts w:cstheme="minorHAnsi"/>
        </w:rPr>
        <w:t xml:space="preserve"> dysponuj</w:t>
      </w:r>
      <w:r w:rsidR="004012F4">
        <w:rPr>
          <w:rFonts w:cstheme="minorHAnsi"/>
        </w:rPr>
        <w:t>ą</w:t>
      </w:r>
      <w:r w:rsidRPr="0024653C">
        <w:rPr>
          <w:rFonts w:cstheme="minorHAnsi"/>
        </w:rPr>
        <w:t xml:space="preserve"> licznymi umiejętnościami pozwalającymi na realizację zadań stawianych przed menadżerami/liderami jednostek służb społecznych; </w:t>
      </w:r>
      <w:r w:rsidR="004012F4">
        <w:rPr>
          <w:rFonts w:cstheme="minorHAnsi"/>
        </w:rPr>
        <w:t>potrafią</w:t>
      </w:r>
      <w:r w:rsidRPr="0024653C">
        <w:rPr>
          <w:rFonts w:cstheme="minorHAnsi"/>
        </w:rPr>
        <w:t xml:space="preserve"> budować plany strategiczne </w:t>
      </w:r>
      <w:r w:rsidR="004012F4">
        <w:rPr>
          <w:rFonts w:cstheme="minorHAnsi"/>
        </w:rPr>
        <w:br/>
      </w:r>
      <w:r w:rsidRPr="0024653C">
        <w:rPr>
          <w:rFonts w:cstheme="minorHAnsi"/>
        </w:rPr>
        <w:t>i operacyjne odnoszące się do potrzeb, problemów i oczekiwań jednostek, grup i społeczności lokalnych; buduj</w:t>
      </w:r>
      <w:r w:rsidR="004012F4">
        <w:rPr>
          <w:rFonts w:cstheme="minorHAnsi"/>
        </w:rPr>
        <w:t>ą</w:t>
      </w:r>
      <w:r w:rsidRPr="0024653C">
        <w:rPr>
          <w:rFonts w:cstheme="minorHAnsi"/>
        </w:rPr>
        <w:t xml:space="preserve"> dokumenty strategiczne, plany rozwoju, raporty, opracowuj</w:t>
      </w:r>
      <w:r w:rsidR="004012F4">
        <w:rPr>
          <w:rFonts w:cstheme="minorHAnsi"/>
        </w:rPr>
        <w:t>ą</w:t>
      </w:r>
      <w:r w:rsidRPr="0024653C">
        <w:rPr>
          <w:rFonts w:cstheme="minorHAnsi"/>
        </w:rPr>
        <w:t xml:space="preserve"> programy profilaktyczne i projekty społeczne. Potrafi</w:t>
      </w:r>
      <w:r w:rsidR="004012F4">
        <w:rPr>
          <w:rFonts w:cstheme="minorHAnsi"/>
        </w:rPr>
        <w:t>ą</w:t>
      </w:r>
      <w:r w:rsidRPr="0024653C">
        <w:rPr>
          <w:rFonts w:cstheme="minorHAnsi"/>
        </w:rPr>
        <w:t xml:space="preserve"> wskazywać różne źródła pozyskiwania funduszy na realizację podstawowych i fakultatywnych działań. W pracy zawodowej wykorzystuj</w:t>
      </w:r>
      <w:r w:rsidR="004012F4">
        <w:rPr>
          <w:rFonts w:cstheme="minorHAnsi"/>
        </w:rPr>
        <w:t>ą</w:t>
      </w:r>
      <w:r w:rsidRPr="0024653C">
        <w:rPr>
          <w:rFonts w:cstheme="minorHAnsi"/>
        </w:rPr>
        <w:t xml:space="preserve"> kompetencje administracyjne oraz nowe technologie. Ma</w:t>
      </w:r>
      <w:r w:rsidR="004012F4">
        <w:rPr>
          <w:rFonts w:cstheme="minorHAnsi"/>
        </w:rPr>
        <w:t>ją</w:t>
      </w:r>
      <w:r w:rsidRPr="0024653C">
        <w:rPr>
          <w:rFonts w:cstheme="minorHAnsi"/>
        </w:rPr>
        <w:t xml:space="preserve"> umiejętności niezbędne w zarządzaniu zespołem pracowników oraz jednostkami organizacyjnymi. </w:t>
      </w:r>
      <w:r w:rsidR="004012F4">
        <w:rPr>
          <w:rFonts w:cstheme="minorHAnsi"/>
        </w:rPr>
        <w:t>Są</w:t>
      </w:r>
      <w:r w:rsidRPr="0024653C">
        <w:rPr>
          <w:rFonts w:cstheme="minorHAnsi"/>
        </w:rPr>
        <w:t xml:space="preserve"> wyposaż</w:t>
      </w:r>
      <w:r w:rsidR="004012F4">
        <w:rPr>
          <w:rFonts w:cstheme="minorHAnsi"/>
        </w:rPr>
        <w:t>eni</w:t>
      </w:r>
      <w:r w:rsidRPr="0024653C">
        <w:rPr>
          <w:rFonts w:cstheme="minorHAnsi"/>
        </w:rPr>
        <w:t xml:space="preserve"> w umiejętności pozwalające </w:t>
      </w:r>
      <w:r w:rsidR="004012F4">
        <w:rPr>
          <w:rFonts w:cstheme="minorHAnsi"/>
        </w:rPr>
        <w:t>im</w:t>
      </w:r>
      <w:r w:rsidRPr="0024653C">
        <w:rPr>
          <w:rFonts w:cstheme="minorHAnsi"/>
        </w:rPr>
        <w:t xml:space="preserve"> na pracę w sytuacjach kryzysowych związanych ze wzrostem poziomu stresu. Potrafi</w:t>
      </w:r>
      <w:r w:rsidR="004012F4">
        <w:rPr>
          <w:rFonts w:cstheme="minorHAnsi"/>
        </w:rPr>
        <w:t>ą</w:t>
      </w:r>
      <w:r w:rsidRPr="0024653C">
        <w:rPr>
          <w:rFonts w:cstheme="minorHAnsi"/>
        </w:rPr>
        <w:t xml:space="preserve"> analizować czynniki wpływając</w:t>
      </w:r>
      <w:r w:rsidR="004012F4">
        <w:rPr>
          <w:rFonts w:cstheme="minorHAnsi"/>
        </w:rPr>
        <w:t>e</w:t>
      </w:r>
      <w:r w:rsidRPr="0024653C">
        <w:rPr>
          <w:rFonts w:cstheme="minorHAnsi"/>
        </w:rPr>
        <w:t xml:space="preserve"> na jakość funkcjonowania człowieka we współczesnym społeczeństwie, trafnie identyfikuj</w:t>
      </w:r>
      <w:r w:rsidR="004012F4">
        <w:rPr>
          <w:rFonts w:cstheme="minorHAnsi"/>
        </w:rPr>
        <w:t>ą</w:t>
      </w:r>
      <w:r w:rsidRPr="0024653C">
        <w:rPr>
          <w:rFonts w:cstheme="minorHAnsi"/>
        </w:rPr>
        <w:t xml:space="preserve"> i interpretuj</w:t>
      </w:r>
      <w:r w:rsidR="004012F4">
        <w:rPr>
          <w:rFonts w:cstheme="minorHAnsi"/>
        </w:rPr>
        <w:t>ą</w:t>
      </w:r>
      <w:r w:rsidRPr="0024653C">
        <w:rPr>
          <w:rFonts w:cstheme="minorHAnsi"/>
        </w:rPr>
        <w:t xml:space="preserve"> pojawiające się problemy i zjawiska społeczne.</w:t>
      </w:r>
    </w:p>
    <w:p w14:paraId="1CBED2B9" w14:textId="6F325AAE" w:rsidR="0024653C" w:rsidRPr="0024653C" w:rsidRDefault="0024653C" w:rsidP="002465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24653C">
        <w:rPr>
          <w:rFonts w:cstheme="minorHAnsi"/>
        </w:rPr>
        <w:lastRenderedPageBreak/>
        <w:t>Absolwen</w:t>
      </w:r>
      <w:r w:rsidR="004012F4">
        <w:rPr>
          <w:rFonts w:cstheme="minorHAnsi"/>
        </w:rPr>
        <w:t>ci</w:t>
      </w:r>
      <w:r w:rsidRPr="0024653C">
        <w:rPr>
          <w:rFonts w:cstheme="minorHAnsi"/>
        </w:rPr>
        <w:t xml:space="preserve"> docenia</w:t>
      </w:r>
      <w:r w:rsidR="004012F4">
        <w:rPr>
          <w:rFonts w:cstheme="minorHAnsi"/>
        </w:rPr>
        <w:t>ją</w:t>
      </w:r>
      <w:r w:rsidRPr="0024653C">
        <w:rPr>
          <w:rFonts w:cstheme="minorHAnsi"/>
        </w:rPr>
        <w:t xml:space="preserve"> znaczenie funkcjonowania służb społecznych, odnos</w:t>
      </w:r>
      <w:r w:rsidR="004012F4">
        <w:rPr>
          <w:rFonts w:cstheme="minorHAnsi"/>
        </w:rPr>
        <w:t>zą</w:t>
      </w:r>
      <w:r w:rsidRPr="0024653C">
        <w:rPr>
          <w:rFonts w:cstheme="minorHAnsi"/>
        </w:rPr>
        <w:t xml:space="preserve"> zdobytą wiedzę </w:t>
      </w:r>
      <w:r w:rsidR="00EB7E87">
        <w:rPr>
          <w:rFonts w:cstheme="minorHAnsi"/>
        </w:rPr>
        <w:br/>
      </w:r>
      <w:r w:rsidRPr="0024653C">
        <w:rPr>
          <w:rFonts w:cstheme="minorHAnsi"/>
        </w:rPr>
        <w:t xml:space="preserve">do projektowania działań zawodowych i </w:t>
      </w:r>
      <w:r w:rsidR="004012F4">
        <w:rPr>
          <w:rFonts w:cstheme="minorHAnsi"/>
        </w:rPr>
        <w:t>są</w:t>
      </w:r>
      <w:r w:rsidRPr="0024653C">
        <w:rPr>
          <w:rFonts w:cstheme="minorHAnsi"/>
        </w:rPr>
        <w:t xml:space="preserve"> got</w:t>
      </w:r>
      <w:r w:rsidR="004012F4">
        <w:rPr>
          <w:rFonts w:cstheme="minorHAnsi"/>
        </w:rPr>
        <w:t>o</w:t>
      </w:r>
      <w:r w:rsidRPr="0024653C">
        <w:rPr>
          <w:rFonts w:cstheme="minorHAnsi"/>
        </w:rPr>
        <w:t>w</w:t>
      </w:r>
      <w:r w:rsidR="004012F4">
        <w:rPr>
          <w:rFonts w:cstheme="minorHAnsi"/>
        </w:rPr>
        <w:t>i</w:t>
      </w:r>
      <w:r w:rsidRPr="0024653C">
        <w:rPr>
          <w:rFonts w:cstheme="minorHAnsi"/>
        </w:rPr>
        <w:t xml:space="preserve"> do zasięgania opinii innych specjalistów. Potrafi</w:t>
      </w:r>
      <w:r w:rsidR="004012F4">
        <w:rPr>
          <w:rFonts w:cstheme="minorHAnsi"/>
        </w:rPr>
        <w:t>ą</w:t>
      </w:r>
      <w:r w:rsidRPr="0024653C">
        <w:rPr>
          <w:rFonts w:cstheme="minorHAnsi"/>
        </w:rPr>
        <w:t xml:space="preserve"> pozyskiwać różnych interesariuszy i budować z nimi koalicje partnerskie na rzecz usprawnienia funkcjonowania organizacji definiowanych jako służby społeczne. </w:t>
      </w:r>
      <w:r w:rsidR="004012F4">
        <w:rPr>
          <w:rFonts w:cstheme="minorHAnsi"/>
        </w:rPr>
        <w:t>Posiadają</w:t>
      </w:r>
      <w:r w:rsidRPr="0024653C">
        <w:rPr>
          <w:rFonts w:cstheme="minorHAnsi"/>
        </w:rPr>
        <w:t xml:space="preserve"> także kompetencje do bycia lider</w:t>
      </w:r>
      <w:r w:rsidR="004012F4">
        <w:rPr>
          <w:rFonts w:cstheme="minorHAnsi"/>
        </w:rPr>
        <w:t>a</w:t>
      </w:r>
      <w:r w:rsidRPr="0024653C">
        <w:rPr>
          <w:rFonts w:cstheme="minorHAnsi"/>
        </w:rPr>
        <w:t>m</w:t>
      </w:r>
      <w:r w:rsidR="004012F4">
        <w:rPr>
          <w:rFonts w:cstheme="minorHAnsi"/>
        </w:rPr>
        <w:t>i</w:t>
      </w:r>
      <w:r w:rsidRPr="0024653C">
        <w:rPr>
          <w:rFonts w:cstheme="minorHAnsi"/>
        </w:rPr>
        <w:t xml:space="preserve"> organizacji społecznych działających w tych samych sferac</w:t>
      </w:r>
      <w:r w:rsidR="00EB7E87">
        <w:rPr>
          <w:rFonts w:cstheme="minorHAnsi"/>
        </w:rPr>
        <w:t xml:space="preserve">h </w:t>
      </w:r>
      <w:r w:rsidR="00EB7E87">
        <w:rPr>
          <w:rFonts w:cstheme="minorHAnsi"/>
        </w:rPr>
        <w:br/>
      </w:r>
      <w:r w:rsidRPr="0024653C">
        <w:rPr>
          <w:rFonts w:cstheme="minorHAnsi"/>
        </w:rPr>
        <w:t>co rządowe i samorządowe jednostki przynależne do służb społecznych</w:t>
      </w:r>
    </w:p>
    <w:p w14:paraId="221EFA07" w14:textId="22B79676" w:rsidR="00A42E39" w:rsidRDefault="00A42E39" w:rsidP="00A42E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7813F193" w14:textId="77777777" w:rsidR="00727B4E" w:rsidRPr="00A42E39" w:rsidRDefault="00727B4E" w:rsidP="00A42E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2655B7B3" w14:textId="77777777" w:rsidR="00266544" w:rsidRPr="00A33233" w:rsidRDefault="00266544" w:rsidP="0026654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A33233">
        <w:rPr>
          <w:b/>
          <w:bCs/>
        </w:rPr>
        <w:t>Cel studiów</w:t>
      </w:r>
    </w:p>
    <w:p w14:paraId="4175174F" w14:textId="77777777" w:rsidR="00266544" w:rsidRDefault="00266544" w:rsidP="00266544">
      <w:pPr>
        <w:pStyle w:val="Akapitzlist"/>
        <w:jc w:val="both"/>
      </w:pPr>
    </w:p>
    <w:p w14:paraId="440BFDE7" w14:textId="003922B3" w:rsidR="00266544" w:rsidRDefault="007C0EDC" w:rsidP="00764466">
      <w:pPr>
        <w:pStyle w:val="Akapitzlist"/>
        <w:jc w:val="both"/>
      </w:pPr>
      <w:r>
        <w:t xml:space="preserve">Celem studiów </w:t>
      </w:r>
      <w:r w:rsidR="00B06863">
        <w:t>I</w:t>
      </w:r>
      <w:r w:rsidR="00727B4E">
        <w:t>I</w:t>
      </w:r>
      <w:r w:rsidR="00B06863">
        <w:t xml:space="preserve"> stopnia</w:t>
      </w:r>
      <w:r>
        <w:t xml:space="preserve"> na kierunku </w:t>
      </w:r>
      <w:r w:rsidR="00727B4E">
        <w:rPr>
          <w:rFonts w:cstheme="minorHAnsi"/>
        </w:rPr>
        <w:t>Zarządzanie w służbach społecznych</w:t>
      </w:r>
      <w:r w:rsidR="00266544">
        <w:t xml:space="preserve"> jest: </w:t>
      </w:r>
    </w:p>
    <w:p w14:paraId="3CFCA63F" w14:textId="45541CA0" w:rsidR="00B25AED" w:rsidRPr="00B25AED" w:rsidRDefault="0096512A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96512A">
        <w:t>przygotowanie absolwenta – menadżera/koordynatora do pracy w: administracji publicznej, samorządowej oraz organizacjach z III sektora. Jako studia drugiego stopnia, studia magisterskie głównie kierowane są do specjalistów po studiach pierwszego stopnia, ale i drugiego stopnia takich</w:t>
      </w:r>
      <w:r>
        <w:t>,</w:t>
      </w:r>
      <w:r w:rsidRPr="0096512A">
        <w:t xml:space="preserve"> jak</w:t>
      </w:r>
      <w:r>
        <w:t>:</w:t>
      </w:r>
      <w:r w:rsidRPr="0096512A">
        <w:t xml:space="preserve"> kurator sądowy, doradca zawodowy, pedagog społeczny, pracownik socjalny, psycholog, interwent kryzysowy</w:t>
      </w:r>
      <w:r>
        <w:t>,</w:t>
      </w:r>
      <w:r w:rsidRPr="0096512A">
        <w:t xml:space="preserve"> absolwent zdrowia publicznego i inni specjaliści zainteresowani rozwojem kompetencji menadżerskich w służbach społecznych formalnych i nieformalnych</w:t>
      </w:r>
      <w:r>
        <w:rPr>
          <w:rFonts w:ascii="Arial" w:hAnsi="Arial" w:cs="Arial"/>
          <w:kern w:val="1"/>
          <w:sz w:val="20"/>
          <w:szCs w:val="20"/>
        </w:rPr>
        <w:t>,</w:t>
      </w:r>
    </w:p>
    <w:p w14:paraId="40463FA2" w14:textId="1ACD88FE" w:rsidR="007953F3" w:rsidRPr="00851146" w:rsidRDefault="0096512A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</w:pPr>
      <w:r>
        <w:t>specjalność: „</w:t>
      </w:r>
      <w:r w:rsidRPr="0096512A">
        <w:t>Aktywizacj</w:t>
      </w:r>
      <w:r>
        <w:t>a</w:t>
      </w:r>
      <w:r w:rsidRPr="0096512A">
        <w:t xml:space="preserve"> i readaptacj</w:t>
      </w:r>
      <w:r>
        <w:t>a</w:t>
      </w:r>
      <w:r w:rsidRPr="0096512A">
        <w:t xml:space="preserve"> społeczn</w:t>
      </w:r>
      <w:r>
        <w:t>a”</w:t>
      </w:r>
      <w:r w:rsidRPr="0096512A">
        <w:t xml:space="preserve"> ukierunkow</w:t>
      </w:r>
      <w:r>
        <w:t>uje</w:t>
      </w:r>
      <w:r w:rsidRPr="0096512A">
        <w:t xml:space="preserve"> na przygotowanie absolwenta do pracy w instytucjach/organizacjach społecznych oferujących usługi związane z wszechstronnym, rozwojem intelektualnym, psychicznym, kulturalnym, edukacyjnym, zdrowotnym, fizycznym dzieci, młodzieży, dorosłych pragnących świadomie podejmować decyzje o samorozwoju, integracji społecznej i zawodowej oraz właściwej organizacji czasu wolnego i rekreacji. Mogą to być instytucje/ placówki związane z aktywnością oferowaną w klubach, centrach aktywności lokalnej, akademiach rozwoju, w placówkach aktywności pozalekcyjnej, w placówkach kulturalno-oświatowych</w:t>
      </w:r>
      <w:r>
        <w:t xml:space="preserve">, wszystkie </w:t>
      </w:r>
      <w:r w:rsidRPr="0096512A">
        <w:t xml:space="preserve">podmioty nastawione na pobudzania aktywności obywatelskiej, instytucje ukierunkowane na wszechstronne wspieranie osób niepełnosprawnych, długotrwale bezrobotnych, osób wykluczonych z różnych powodów przez system lub wyniku własnych decyzji. Mogą to być organizacje prowadzące edukację publiczną, a także podmioty oferujące wsparcie w ramach kultury fizycznej i turystyki, promocji zdrowia, reintegracji zawodowej i społecznej, </w:t>
      </w:r>
      <w:r w:rsidR="00D10551">
        <w:br/>
      </w:r>
      <w:r w:rsidRPr="0096512A">
        <w:t>w tym jednostki związane z ekonomią społeczną</w:t>
      </w:r>
      <w:r w:rsidR="00B25AED" w:rsidRPr="00851146">
        <w:t>,</w:t>
      </w:r>
      <w:r w:rsidR="007953F3" w:rsidRPr="00851146">
        <w:t xml:space="preserve"> </w:t>
      </w:r>
    </w:p>
    <w:p w14:paraId="4153AF13" w14:textId="165DF008" w:rsidR="00B25AED" w:rsidRPr="00851146" w:rsidRDefault="00D10551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</w:pPr>
      <w:r>
        <w:t>specjalność: „</w:t>
      </w:r>
      <w:r w:rsidRPr="00D10551">
        <w:t>Zarządzanie kryzysem w rodzinie</w:t>
      </w:r>
      <w:r>
        <w:t>”</w:t>
      </w:r>
      <w:r w:rsidRPr="00D10551">
        <w:t xml:space="preserve"> koncentruje się na przygotowaniu absolwenta jako menadżera/koordynatora do pracy w różnych instytucjach/placówkach/organizacjach związanych z polityką prorodzinną </w:t>
      </w:r>
      <w:r>
        <w:br/>
      </w:r>
      <w:r w:rsidRPr="00D10551">
        <w:t>i poradnictwem rodzinnym, z pieczą zastępczą, z polityk</w:t>
      </w:r>
      <w:r>
        <w:t>ą</w:t>
      </w:r>
      <w:r w:rsidRPr="00D10551">
        <w:t xml:space="preserve"> prosenioralną, opieką nad dzieckiem do lat trzech, ochroną zdrowia, pracą z osobami uzależnionymi itp.</w:t>
      </w:r>
      <w:r>
        <w:t>,</w:t>
      </w:r>
      <w:r w:rsidRPr="00D10551">
        <w:t xml:space="preserve"> </w:t>
      </w:r>
      <w:r>
        <w:br/>
      </w:r>
      <w:r w:rsidRPr="00D10551">
        <w:t>w których działania mają charakter ratowniczy, doraźny, akcyjny, opiekuńczy, niekiedy terapeutyczny, rehabilitacyjny. Praca w tych instytucjach koncentruje się na pomocy rodzinie, w której nastąpiła dezorganizacja życia rodzinnego, na wspólnym poszukiwaniu z rodziną</w:t>
      </w:r>
      <w:r>
        <w:t>,</w:t>
      </w:r>
      <w:r w:rsidRPr="00D10551">
        <w:t xml:space="preserve"> bądź jej członkami</w:t>
      </w:r>
      <w:r>
        <w:t>,</w:t>
      </w:r>
      <w:r w:rsidRPr="00D10551">
        <w:t xml:space="preserve"> skutecznych sposobów ułatwiających rozwiązanie problemów i wyjście z trudności życiowych/kłopotów</w:t>
      </w:r>
      <w:r w:rsidR="00B25AED" w:rsidRPr="00851146">
        <w:t>,</w:t>
      </w:r>
    </w:p>
    <w:p w14:paraId="21BFD9DA" w14:textId="77777777" w:rsidR="00D10551" w:rsidRDefault="00D10551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</w:pPr>
      <w:r w:rsidRPr="00D10551">
        <w:t>przygotowan</w:t>
      </w:r>
      <w:r>
        <w:t>ie</w:t>
      </w:r>
      <w:r w:rsidRPr="00D10551">
        <w:t xml:space="preserve"> do pracy w: organach administracji rządowej i samorządowej, </w:t>
      </w:r>
      <w:r>
        <w:br/>
      </w:r>
      <w:r w:rsidRPr="00D10551">
        <w:t xml:space="preserve">ze szczególnym uwzględnieniem jednostek administracji, tj.: regionalnych ośrodkach polityki społecznej, powiatowych centrach pomocy rodzinie i ośrodkach pomocy społecznej świadczącej działania w zakresie usług społecznych. </w:t>
      </w:r>
    </w:p>
    <w:p w14:paraId="7536C9C7" w14:textId="54119D76" w:rsidR="00B06863" w:rsidRDefault="00D10551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</w:pPr>
      <w:r>
        <w:t xml:space="preserve">wdrożenie do </w:t>
      </w:r>
      <w:r w:rsidRPr="00D10551">
        <w:t>prac</w:t>
      </w:r>
      <w:r>
        <w:t>y</w:t>
      </w:r>
      <w:r w:rsidRPr="00D10551">
        <w:t xml:space="preserve"> doradcz</w:t>
      </w:r>
      <w:r>
        <w:t>ej</w:t>
      </w:r>
      <w:r w:rsidRPr="00D10551">
        <w:t xml:space="preserve"> w instytucjach świadczących kompleksowe wsparcie na rzecz osób nieporadnych i niesamodzielnych</w:t>
      </w:r>
      <w:r>
        <w:t>,</w:t>
      </w:r>
      <w:r w:rsidRPr="00D10551">
        <w:t xml:space="preserve"> </w:t>
      </w:r>
      <w:r>
        <w:t>a także</w:t>
      </w:r>
      <w:r w:rsidRPr="00D10551">
        <w:t xml:space="preserve"> do podjęcia pracy </w:t>
      </w:r>
      <w:r>
        <w:br/>
      </w:r>
      <w:r w:rsidRPr="00D10551">
        <w:lastRenderedPageBreak/>
        <w:t xml:space="preserve">w organizacjach pozarządowych wykonujących zadania z zakresu usług społecznych </w:t>
      </w:r>
      <w:r>
        <w:br/>
      </w:r>
      <w:r w:rsidRPr="00D10551">
        <w:t>i pomocy społecznej</w:t>
      </w:r>
      <w:r w:rsidR="00B06863" w:rsidRPr="00B06863">
        <w:t>.</w:t>
      </w:r>
    </w:p>
    <w:p w14:paraId="73E1A3A3" w14:textId="77777777" w:rsidR="00B25AED" w:rsidRPr="00B25AED" w:rsidRDefault="00B25AED" w:rsidP="00764466">
      <w:pPr>
        <w:pStyle w:val="Akapitzlist"/>
        <w:snapToGrid w:val="0"/>
        <w:spacing w:line="100" w:lineRule="atLeast"/>
        <w:ind w:left="1440"/>
        <w:jc w:val="both"/>
      </w:pPr>
    </w:p>
    <w:p w14:paraId="790C6721" w14:textId="77777777" w:rsidR="00696DB2" w:rsidRPr="007953F3" w:rsidRDefault="00696DB2" w:rsidP="007953F3">
      <w:pPr>
        <w:pStyle w:val="Akapitzlist"/>
        <w:jc w:val="both"/>
      </w:pPr>
    </w:p>
    <w:p w14:paraId="1E146ACB" w14:textId="77777777" w:rsidR="00266544" w:rsidRPr="00764466" w:rsidRDefault="00266544" w:rsidP="00266544">
      <w:pPr>
        <w:pStyle w:val="Akapitzlist"/>
        <w:numPr>
          <w:ilvl w:val="0"/>
          <w:numId w:val="1"/>
        </w:numPr>
        <w:jc w:val="both"/>
        <w:rPr>
          <w:b/>
        </w:rPr>
      </w:pPr>
      <w:r w:rsidRPr="00764466">
        <w:rPr>
          <w:b/>
          <w:bCs/>
        </w:rPr>
        <w:t>Kierunkowe efekty uczenia się</w:t>
      </w:r>
      <w:r w:rsidRPr="00764466">
        <w:rPr>
          <w:b/>
        </w:rPr>
        <w:t xml:space="preserve"> i ich odniesienie do efektów kształcenia dla obszaru/ów nauki:</w:t>
      </w:r>
    </w:p>
    <w:p w14:paraId="3AE71089" w14:textId="77777777" w:rsidR="00E158A7" w:rsidRDefault="00E158A7" w:rsidP="00E158A7">
      <w:pPr>
        <w:pStyle w:val="Tekstdymka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Efekty uczenia się</w:t>
      </w:r>
    </w:p>
    <w:p w14:paraId="4D722731" w14:textId="77777777" w:rsidR="00E158A7" w:rsidRDefault="00E158A7" w:rsidP="00E158A7">
      <w:pPr>
        <w:pStyle w:val="Tekstdymka1"/>
        <w:rPr>
          <w:rFonts w:ascii="Arial" w:hAnsi="Arial" w:cs="Arial"/>
          <w:sz w:val="22"/>
          <w:szCs w:val="22"/>
        </w:rPr>
      </w:pPr>
    </w:p>
    <w:p w14:paraId="2F567152" w14:textId="77777777" w:rsidR="00E158A7" w:rsidRDefault="00E158A7" w:rsidP="00E158A7">
      <w:pPr>
        <w:pStyle w:val="Tekstdymka1"/>
        <w:rPr>
          <w:rFonts w:ascii="Arial" w:hAnsi="Arial" w:cs="Arial"/>
          <w:sz w:val="22"/>
          <w:szCs w:val="22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265"/>
        <w:gridCol w:w="13"/>
        <w:gridCol w:w="5374"/>
        <w:gridCol w:w="16"/>
        <w:gridCol w:w="1685"/>
        <w:gridCol w:w="17"/>
        <w:gridCol w:w="1688"/>
        <w:gridCol w:w="14"/>
      </w:tblGrid>
      <w:tr w:rsidR="00C4432B" w:rsidRPr="00775AB8" w14:paraId="51F7EDFD" w14:textId="77777777" w:rsidTr="00EC7452">
        <w:trPr>
          <w:gridAfter w:val="1"/>
          <w:wAfter w:w="14" w:type="dxa"/>
          <w:trHeight w:val="413"/>
          <w:jc w:val="center"/>
        </w:trPr>
        <w:tc>
          <w:tcPr>
            <w:tcW w:w="1271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  <w:hideMark/>
          </w:tcPr>
          <w:p w14:paraId="620C7DB6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sz w:val="20"/>
                <w:szCs w:val="20"/>
              </w:rPr>
              <w:t>Symbol efektu kierunkowego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  <w:hideMark/>
          </w:tcPr>
          <w:p w14:paraId="143FA8A7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sz w:val="20"/>
                <w:szCs w:val="20"/>
              </w:rPr>
              <w:t>Kierunkowe efekty uczenia się</w:t>
            </w:r>
          </w:p>
        </w:tc>
        <w:tc>
          <w:tcPr>
            <w:tcW w:w="3406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  <w:hideMark/>
          </w:tcPr>
          <w:p w14:paraId="6935D9F8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sz w:val="20"/>
                <w:szCs w:val="20"/>
              </w:rPr>
              <w:t xml:space="preserve">Odniesienie do efektów uczenia się zgodnych </w:t>
            </w:r>
            <w:r w:rsidRPr="00775AB8">
              <w:rPr>
                <w:rFonts w:ascii="Arial" w:eastAsia="Calibri" w:hAnsi="Arial" w:cs="Arial"/>
                <w:sz w:val="20"/>
                <w:szCs w:val="20"/>
              </w:rPr>
              <w:br/>
              <w:t>z Polską Ramą Kwalifikacji</w:t>
            </w:r>
          </w:p>
        </w:tc>
      </w:tr>
      <w:tr w:rsidR="00C4432B" w:rsidRPr="00775AB8" w14:paraId="6C7AD496" w14:textId="77777777" w:rsidTr="00EC7452">
        <w:trPr>
          <w:gridAfter w:val="1"/>
          <w:wAfter w:w="14" w:type="dxa"/>
          <w:trHeight w:val="412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2F71D628" w14:textId="77777777" w:rsidR="00C4432B" w:rsidRPr="00775AB8" w:rsidRDefault="00C4432B" w:rsidP="0032644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3D318ECE" w14:textId="77777777" w:rsidR="00C4432B" w:rsidRPr="00775AB8" w:rsidRDefault="00C4432B" w:rsidP="0032644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  <w:hideMark/>
          </w:tcPr>
          <w:p w14:paraId="3140393F" w14:textId="77777777" w:rsidR="00C4432B" w:rsidRPr="00775AB8" w:rsidRDefault="00C4432B" w:rsidP="00C4432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sz w:val="20"/>
                <w:szCs w:val="20"/>
              </w:rPr>
              <w:t xml:space="preserve">Symbol </w:t>
            </w:r>
          </w:p>
          <w:p w14:paraId="07E0F983" w14:textId="77777777" w:rsidR="00C4432B" w:rsidRPr="00775AB8" w:rsidRDefault="00C4432B" w:rsidP="00C4432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sz w:val="20"/>
                <w:szCs w:val="20"/>
              </w:rPr>
              <w:t xml:space="preserve">charakterystyk </w:t>
            </w:r>
          </w:p>
          <w:p w14:paraId="5CD0BEFA" w14:textId="77777777" w:rsidR="00C4432B" w:rsidRPr="00775AB8" w:rsidRDefault="00C4432B" w:rsidP="00C4432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sz w:val="20"/>
                <w:szCs w:val="20"/>
              </w:rPr>
              <w:t xml:space="preserve">uniwersalnych </w:t>
            </w:r>
          </w:p>
          <w:p w14:paraId="4F3B52FD" w14:textId="77777777" w:rsidR="00C4432B" w:rsidRPr="00775AB8" w:rsidRDefault="00C4432B" w:rsidP="00C4432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sz w:val="20"/>
                <w:szCs w:val="20"/>
              </w:rPr>
              <w:t>I stopnia</w:t>
            </w:r>
            <w:r w:rsidRPr="00775AB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70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5B99AF6" w14:textId="0619AD2F" w:rsidR="00C4432B" w:rsidRPr="00775AB8" w:rsidRDefault="00C4432B" w:rsidP="00C4432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sz w:val="20"/>
                <w:szCs w:val="20"/>
              </w:rPr>
              <w:t>Symbol charakterystyk II stopnia</w:t>
            </w:r>
            <w:r w:rsidRPr="00775AB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C4432B" w:rsidRPr="00775AB8" w14:paraId="260AD8D8" w14:textId="77777777" w:rsidTr="00C4432B">
        <w:trPr>
          <w:gridBefore w:val="1"/>
          <w:wBefore w:w="6" w:type="dxa"/>
          <w:jc w:val="center"/>
        </w:trPr>
        <w:tc>
          <w:tcPr>
            <w:tcW w:w="10072" w:type="dxa"/>
            <w:gridSpan w:val="8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3F3A7D32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D9C0AB1" w14:textId="2215A809" w:rsidR="00C4432B" w:rsidRPr="00775AB8" w:rsidRDefault="00C4432B" w:rsidP="00C4432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WIEDZA</w:t>
            </w:r>
          </w:p>
          <w:p w14:paraId="3652EAEA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EC7452" w:rsidRPr="00775AB8" w14:paraId="2D3ECDE2" w14:textId="77777777" w:rsidTr="00906ED4">
        <w:trPr>
          <w:gridBefore w:val="1"/>
          <w:wBefore w:w="6" w:type="dxa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092D950A" w14:textId="77777777" w:rsidR="00EC7452" w:rsidRPr="00775AB8" w:rsidRDefault="00EC7452" w:rsidP="0032644B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>K_W01</w:t>
            </w:r>
          </w:p>
        </w:tc>
        <w:tc>
          <w:tcPr>
            <w:tcW w:w="53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34BB4772" w14:textId="77777777" w:rsidR="00EC7452" w:rsidRPr="00775AB8" w:rsidRDefault="00EC7452" w:rsidP="0032644B">
            <w:pPr>
              <w:pStyle w:val="Default"/>
              <w:rPr>
                <w:spacing w:val="-4"/>
                <w:sz w:val="20"/>
                <w:szCs w:val="20"/>
              </w:rPr>
            </w:pPr>
            <w:r w:rsidRPr="00775AB8">
              <w:rPr>
                <w:sz w:val="20"/>
                <w:szCs w:val="20"/>
              </w:rPr>
              <w:t>Ma uporządkowaną i pogłębioną wiedzę na temat wybranych faktów i zjawisk oraz wyjaśniających je tradycyjnych i współczesnych teorii i metod z dyscypliny nauk o polityce i administracji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vAlign w:val="center"/>
            <w:hideMark/>
          </w:tcPr>
          <w:p w14:paraId="0FB0BDB4" w14:textId="77777777" w:rsidR="00EC7452" w:rsidRPr="00775AB8" w:rsidRDefault="00EC7452" w:rsidP="0032644B">
            <w:pPr>
              <w:pStyle w:val="Default"/>
              <w:jc w:val="center"/>
              <w:rPr>
                <w:sz w:val="20"/>
                <w:szCs w:val="20"/>
              </w:rPr>
            </w:pPr>
            <w:r w:rsidRPr="00775AB8">
              <w:rPr>
                <w:sz w:val="20"/>
                <w:szCs w:val="20"/>
              </w:rPr>
              <w:t>P7U_W</w:t>
            </w:r>
          </w:p>
        </w:tc>
        <w:tc>
          <w:tcPr>
            <w:tcW w:w="170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0A6A5B57" w14:textId="77777777" w:rsidR="00EC7452" w:rsidRPr="00775AB8" w:rsidRDefault="00EC7452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P7S_WG</w:t>
            </w:r>
          </w:p>
        </w:tc>
      </w:tr>
      <w:tr w:rsidR="00EC7452" w:rsidRPr="00775AB8" w14:paraId="333A9634" w14:textId="77777777" w:rsidTr="00906ED4">
        <w:trPr>
          <w:gridBefore w:val="1"/>
          <w:wBefore w:w="6" w:type="dxa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5D6D1032" w14:textId="77777777" w:rsidR="00EC7452" w:rsidRPr="00775AB8" w:rsidRDefault="00EC7452" w:rsidP="0032644B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>K_W02</w:t>
            </w:r>
          </w:p>
        </w:tc>
        <w:tc>
          <w:tcPr>
            <w:tcW w:w="53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3C1337BD" w14:textId="77777777" w:rsidR="00EC7452" w:rsidRPr="00775AB8" w:rsidRDefault="00EC7452" w:rsidP="0032644B">
            <w:pPr>
              <w:pStyle w:val="Default"/>
              <w:rPr>
                <w:spacing w:val="-4"/>
                <w:sz w:val="20"/>
                <w:szCs w:val="20"/>
              </w:rPr>
            </w:pPr>
            <w:r w:rsidRPr="00775AB8">
              <w:rPr>
                <w:sz w:val="20"/>
                <w:szCs w:val="20"/>
              </w:rPr>
              <w:t>Ma pogłębioną wiedzę o miejscu nauk o polityce i administracji  w systemie nauk oraz jej powiązaniach z innymi dyscyplinami naukowymi.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vAlign w:val="center"/>
            <w:hideMark/>
          </w:tcPr>
          <w:p w14:paraId="484E24E0" w14:textId="77777777" w:rsidR="00EC7452" w:rsidRPr="00775AB8" w:rsidRDefault="00EC7452" w:rsidP="003264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78E98FB2" w14:textId="77777777" w:rsidR="00EC7452" w:rsidRPr="00775AB8" w:rsidRDefault="00EC7452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P7S_WG</w:t>
            </w:r>
          </w:p>
        </w:tc>
      </w:tr>
      <w:tr w:rsidR="00EC7452" w:rsidRPr="00775AB8" w14:paraId="70A6F556" w14:textId="77777777" w:rsidTr="00906ED4">
        <w:trPr>
          <w:gridBefore w:val="1"/>
          <w:wBefore w:w="6" w:type="dxa"/>
          <w:trHeight w:val="273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69A10A27" w14:textId="77777777" w:rsidR="00EC7452" w:rsidRPr="00775AB8" w:rsidRDefault="00EC7452" w:rsidP="0032644B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>K_W03</w:t>
            </w:r>
          </w:p>
        </w:tc>
        <w:tc>
          <w:tcPr>
            <w:tcW w:w="53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620F5C06" w14:textId="77777777" w:rsidR="00EC7452" w:rsidRPr="00775AB8" w:rsidRDefault="00EC7452" w:rsidP="0032644B">
            <w:pPr>
              <w:pStyle w:val="Default"/>
              <w:rPr>
                <w:spacing w:val="-4"/>
                <w:sz w:val="20"/>
                <w:szCs w:val="20"/>
              </w:rPr>
            </w:pPr>
            <w:r w:rsidRPr="00775AB8">
              <w:rPr>
                <w:sz w:val="20"/>
                <w:szCs w:val="20"/>
              </w:rPr>
              <w:t xml:space="preserve">Zna szeroki zakres terminologii stosowanej w naukach o polityce i administracji i rozumie jej źródła oraz relacje do terminologii z pokrewnych dyscyplin naukowych 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vAlign w:val="center"/>
            <w:hideMark/>
          </w:tcPr>
          <w:p w14:paraId="024A3491" w14:textId="77777777" w:rsidR="00EC7452" w:rsidRPr="00775AB8" w:rsidRDefault="00EC7452" w:rsidP="003264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73CF3EBE" w14:textId="77777777" w:rsidR="00EC7452" w:rsidRPr="00775AB8" w:rsidRDefault="00EC7452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P7S_WG</w:t>
            </w:r>
          </w:p>
        </w:tc>
      </w:tr>
      <w:tr w:rsidR="00EC7452" w:rsidRPr="00775AB8" w14:paraId="2044EC89" w14:textId="77777777" w:rsidTr="00906ED4">
        <w:trPr>
          <w:gridBefore w:val="1"/>
          <w:wBefore w:w="6" w:type="dxa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501ECDD1" w14:textId="77777777" w:rsidR="00EC7452" w:rsidRPr="00775AB8" w:rsidRDefault="00EC7452" w:rsidP="0032644B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>K_W04</w:t>
            </w:r>
          </w:p>
        </w:tc>
        <w:tc>
          <w:tcPr>
            <w:tcW w:w="53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48CAA238" w14:textId="77777777" w:rsidR="00EC7452" w:rsidRPr="00775AB8" w:rsidRDefault="00EC7452" w:rsidP="003264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AB8">
              <w:rPr>
                <w:rFonts w:ascii="Arial" w:hAnsi="Arial" w:cs="Arial"/>
                <w:sz w:val="20"/>
                <w:szCs w:val="20"/>
              </w:rPr>
              <w:t>Zna główne tendencje rozwojowe w dyscyplinie nauk o polityce i administracji oraz dyscyplin pokrewnych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vAlign w:val="center"/>
            <w:hideMark/>
          </w:tcPr>
          <w:p w14:paraId="20BE0946" w14:textId="77777777" w:rsidR="00EC7452" w:rsidRPr="00775AB8" w:rsidRDefault="00EC7452" w:rsidP="003264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35768E7C" w14:textId="77777777" w:rsidR="00EC7452" w:rsidRPr="00775AB8" w:rsidRDefault="00EC7452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P7S_WK</w:t>
            </w:r>
          </w:p>
        </w:tc>
      </w:tr>
      <w:tr w:rsidR="00EC7452" w:rsidRPr="00775AB8" w14:paraId="784F3E90" w14:textId="77777777" w:rsidTr="00906ED4">
        <w:trPr>
          <w:gridBefore w:val="1"/>
          <w:wBefore w:w="6" w:type="dxa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0F33142C" w14:textId="77777777" w:rsidR="00EC7452" w:rsidRPr="00775AB8" w:rsidRDefault="00EC7452" w:rsidP="0032644B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>K_W05</w:t>
            </w:r>
          </w:p>
        </w:tc>
        <w:tc>
          <w:tcPr>
            <w:tcW w:w="53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35998BA4" w14:textId="77777777" w:rsidR="00EC7452" w:rsidRPr="00775AB8" w:rsidRDefault="00EC7452" w:rsidP="003264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AB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Zna w sposób pogłębiony normy </w:t>
            </w:r>
            <w:r w:rsidRPr="00775AB8">
              <w:rPr>
                <w:rFonts w:ascii="Arial" w:hAnsi="Arial" w:cs="Arial"/>
                <w:bCs/>
                <w:color w:val="000000"/>
                <w:spacing w:val="-4"/>
                <w:sz w:val="20"/>
                <w:szCs w:val="20"/>
              </w:rPr>
              <w:t>etyczne</w:t>
            </w:r>
            <w:r w:rsidRPr="00775AB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związane z działalnością służb społecznych, </w:t>
            </w:r>
            <w:r w:rsidRPr="00775A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zasady ochrony własności intelektualnej i przemysłowej</w:t>
            </w:r>
            <w:r w:rsidRPr="00775AB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, rozumie ich uwarunkowania i skutki.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vAlign w:val="center"/>
            <w:hideMark/>
          </w:tcPr>
          <w:p w14:paraId="5E8EDA22" w14:textId="77777777" w:rsidR="00EC7452" w:rsidRPr="00775AB8" w:rsidRDefault="00EC7452" w:rsidP="003264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2953361A" w14:textId="77777777" w:rsidR="00EC7452" w:rsidRPr="00775AB8" w:rsidRDefault="00EC7452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P7S_WG</w:t>
            </w:r>
          </w:p>
        </w:tc>
      </w:tr>
      <w:tr w:rsidR="00EC7452" w:rsidRPr="00775AB8" w14:paraId="042DC5F3" w14:textId="77777777" w:rsidTr="00906ED4">
        <w:trPr>
          <w:gridBefore w:val="1"/>
          <w:wBefore w:w="6" w:type="dxa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13200038" w14:textId="77777777" w:rsidR="00EC7452" w:rsidRPr="00775AB8" w:rsidRDefault="00EC7452" w:rsidP="0032644B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75AB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K_W06</w:t>
            </w:r>
          </w:p>
        </w:tc>
        <w:tc>
          <w:tcPr>
            <w:tcW w:w="53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DB51905" w14:textId="77777777" w:rsidR="00EC7452" w:rsidRPr="00775AB8" w:rsidRDefault="00EC7452" w:rsidP="0032644B">
            <w:pPr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</w:pPr>
            <w:r w:rsidRPr="00775AB8">
              <w:rPr>
                <w:rFonts w:ascii="Arial" w:hAnsi="Arial" w:cs="Arial"/>
                <w:spacing w:val="-4"/>
                <w:sz w:val="20"/>
                <w:szCs w:val="20"/>
              </w:rPr>
              <w:t xml:space="preserve">Zna i rozumie w sposób pogłębiony dylematy, problemy i </w:t>
            </w:r>
            <w:r w:rsidRPr="00775AB8">
              <w:rPr>
                <w:rFonts w:ascii="Arial" w:hAnsi="Arial" w:cs="Arial"/>
                <w:bCs/>
                <w:spacing w:val="-4"/>
                <w:sz w:val="20"/>
                <w:szCs w:val="20"/>
              </w:rPr>
              <w:t>kwestie społeczne</w:t>
            </w:r>
            <w:r w:rsidRPr="00775AB8">
              <w:rPr>
                <w:rFonts w:ascii="Arial" w:hAnsi="Arial" w:cs="Arial"/>
                <w:spacing w:val="-4"/>
                <w:sz w:val="20"/>
                <w:szCs w:val="20"/>
              </w:rPr>
              <w:t>, polityczne i ekonomiczne współczesnej cywilizacji, zna obszary wykluczenia oraz ich polityczne, społeczne i ekonomiczne uwarunkowania.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vAlign w:val="center"/>
            <w:hideMark/>
          </w:tcPr>
          <w:p w14:paraId="378DA2E4" w14:textId="77777777" w:rsidR="00EC7452" w:rsidRPr="00775AB8" w:rsidRDefault="00EC7452" w:rsidP="003264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4FAEE902" w14:textId="77777777" w:rsidR="00EC7452" w:rsidRPr="00775AB8" w:rsidRDefault="00EC7452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P7S_WK</w:t>
            </w:r>
          </w:p>
        </w:tc>
      </w:tr>
      <w:tr w:rsidR="00EC7452" w:rsidRPr="00775AB8" w14:paraId="3165200B" w14:textId="77777777" w:rsidTr="00906ED4">
        <w:trPr>
          <w:gridBefore w:val="1"/>
          <w:wBefore w:w="6" w:type="dxa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6B0FB50B" w14:textId="77777777" w:rsidR="00EC7452" w:rsidRPr="00775AB8" w:rsidRDefault="00EC7452" w:rsidP="0032644B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>K_W07</w:t>
            </w:r>
          </w:p>
        </w:tc>
        <w:tc>
          <w:tcPr>
            <w:tcW w:w="53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4A168EC" w14:textId="77777777" w:rsidR="00EC7452" w:rsidRPr="00775AB8" w:rsidRDefault="00EC7452" w:rsidP="0032644B">
            <w:pPr>
              <w:pStyle w:val="Default"/>
              <w:rPr>
                <w:spacing w:val="-4"/>
                <w:sz w:val="20"/>
                <w:szCs w:val="20"/>
              </w:rPr>
            </w:pPr>
            <w:r w:rsidRPr="00775AB8">
              <w:rPr>
                <w:spacing w:val="-4"/>
                <w:sz w:val="20"/>
                <w:szCs w:val="20"/>
              </w:rPr>
              <w:t xml:space="preserve">Zna w pogłębiony sposób  zasady tworzenia i rozwoju form profilaktyki, </w:t>
            </w:r>
            <w:r w:rsidRPr="00775AB8">
              <w:rPr>
                <w:bCs/>
                <w:spacing w:val="-4"/>
                <w:sz w:val="20"/>
                <w:szCs w:val="20"/>
              </w:rPr>
              <w:t>reintegracji</w:t>
            </w:r>
            <w:r w:rsidRPr="00775AB8">
              <w:rPr>
                <w:spacing w:val="-4"/>
                <w:sz w:val="20"/>
                <w:szCs w:val="20"/>
              </w:rPr>
              <w:t xml:space="preserve">, aktywizacji społecznej i zawodowej, </w:t>
            </w:r>
            <w:r w:rsidRPr="00775AB8">
              <w:rPr>
                <w:spacing w:val="-4"/>
                <w:sz w:val="20"/>
                <w:szCs w:val="20"/>
              </w:rPr>
              <w:lastRenderedPageBreak/>
              <w:t>poradnictwa, interwencji,  wzmacniania zasobów i potencjału osoby, rodziny, grupy i społeczności.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vAlign w:val="center"/>
            <w:hideMark/>
          </w:tcPr>
          <w:p w14:paraId="4F42FE60" w14:textId="77777777" w:rsidR="00EC7452" w:rsidRPr="00775AB8" w:rsidRDefault="00EC7452" w:rsidP="003264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58257E24" w14:textId="77777777" w:rsidR="00EC7452" w:rsidRPr="00775AB8" w:rsidRDefault="00EC7452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P7S_WK</w:t>
            </w:r>
          </w:p>
        </w:tc>
      </w:tr>
      <w:tr w:rsidR="00EC7452" w:rsidRPr="00775AB8" w14:paraId="2AD2B2C5" w14:textId="77777777" w:rsidTr="00906ED4">
        <w:trPr>
          <w:gridBefore w:val="1"/>
          <w:wBefore w:w="6" w:type="dxa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0F8B0E3B" w14:textId="77777777" w:rsidR="00EC7452" w:rsidRPr="00775AB8" w:rsidRDefault="00EC7452" w:rsidP="0032644B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>K_W08</w:t>
            </w:r>
          </w:p>
        </w:tc>
        <w:tc>
          <w:tcPr>
            <w:tcW w:w="53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4ADA4CE" w14:textId="77777777" w:rsidR="00EC7452" w:rsidRPr="00775AB8" w:rsidRDefault="00EC7452" w:rsidP="0032644B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75AB8">
              <w:rPr>
                <w:rFonts w:ascii="Arial" w:hAnsi="Arial" w:cs="Arial"/>
                <w:sz w:val="20"/>
                <w:szCs w:val="20"/>
              </w:rPr>
              <w:t>Ma uporządkowaną wiedzę o uwarunkowaniach i procesach zachodzących w instytucjach i organizacjach społecznych oraz między nimi,  rozumie wpływ zagrożeń i dylematy cywilizacyjne na funkcjonowanie instytucji służb społecznych.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vAlign w:val="center"/>
            <w:hideMark/>
          </w:tcPr>
          <w:p w14:paraId="74985597" w14:textId="77777777" w:rsidR="00EC7452" w:rsidRPr="00775AB8" w:rsidRDefault="00EC7452" w:rsidP="003264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13186B22" w14:textId="77777777" w:rsidR="00EC7452" w:rsidRPr="00775AB8" w:rsidRDefault="00EC7452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P7S_WK</w:t>
            </w:r>
          </w:p>
        </w:tc>
      </w:tr>
      <w:tr w:rsidR="00EC7452" w:rsidRPr="00775AB8" w14:paraId="108DE93F" w14:textId="77777777" w:rsidTr="00906ED4">
        <w:trPr>
          <w:gridBefore w:val="1"/>
          <w:wBefore w:w="6" w:type="dxa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70210AFA" w14:textId="77777777" w:rsidR="00EC7452" w:rsidRPr="00775AB8" w:rsidRDefault="00EC7452" w:rsidP="0032644B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>K_W09</w:t>
            </w:r>
          </w:p>
        </w:tc>
        <w:tc>
          <w:tcPr>
            <w:tcW w:w="53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EAF09BD" w14:textId="77777777" w:rsidR="00EC7452" w:rsidRPr="00775AB8" w:rsidRDefault="00EC7452" w:rsidP="0032644B">
            <w:pPr>
              <w:pStyle w:val="Default"/>
              <w:rPr>
                <w:spacing w:val="-4"/>
                <w:sz w:val="20"/>
                <w:szCs w:val="20"/>
              </w:rPr>
            </w:pPr>
            <w:r w:rsidRPr="00775AB8">
              <w:rPr>
                <w:sz w:val="20"/>
                <w:szCs w:val="20"/>
              </w:rPr>
              <w:t xml:space="preserve">Posiada pogłębioną wiedzę z obszaru funkcjonowania różnych rodzajów struktur i instytucji służb społecznych, szczególnie w zakresie działań reintegracyjnych i interwencyjnych. 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vAlign w:val="center"/>
            <w:hideMark/>
          </w:tcPr>
          <w:p w14:paraId="5C15674F" w14:textId="77777777" w:rsidR="00EC7452" w:rsidRPr="00775AB8" w:rsidRDefault="00EC7452" w:rsidP="003264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3C291EC3" w14:textId="77777777" w:rsidR="00EC7452" w:rsidRPr="00775AB8" w:rsidRDefault="00EC7452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P7S_WG</w:t>
            </w:r>
          </w:p>
        </w:tc>
      </w:tr>
      <w:tr w:rsidR="00EC7452" w:rsidRPr="00775AB8" w14:paraId="65651F5D" w14:textId="77777777" w:rsidTr="00906ED4">
        <w:trPr>
          <w:gridBefore w:val="1"/>
          <w:wBefore w:w="6" w:type="dxa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2F39D786" w14:textId="77777777" w:rsidR="00EC7452" w:rsidRPr="00775AB8" w:rsidRDefault="00EC7452" w:rsidP="0032644B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>K_W10</w:t>
            </w:r>
          </w:p>
        </w:tc>
        <w:tc>
          <w:tcPr>
            <w:tcW w:w="53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90E0E03" w14:textId="77777777" w:rsidR="00EC7452" w:rsidRPr="00775AB8" w:rsidRDefault="00EC7452" w:rsidP="003264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75AB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Zna i rozumie etapy cyklu organizacyjnego, współczesne koncepcje </w:t>
            </w:r>
            <w:r w:rsidRPr="00775AB8">
              <w:rPr>
                <w:rFonts w:ascii="Arial" w:hAnsi="Arial" w:cs="Arial"/>
                <w:bCs/>
                <w:color w:val="000000"/>
                <w:spacing w:val="-4"/>
                <w:sz w:val="20"/>
                <w:szCs w:val="20"/>
              </w:rPr>
              <w:t>zarządzania publicznego</w:t>
            </w:r>
            <w:r w:rsidRPr="00775AB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różnymi </w:t>
            </w:r>
            <w:r w:rsidRPr="00775AB8">
              <w:rPr>
                <w:rFonts w:ascii="Arial" w:hAnsi="Arial" w:cs="Arial"/>
                <w:bCs/>
                <w:color w:val="000000"/>
                <w:spacing w:val="-4"/>
                <w:sz w:val="20"/>
                <w:szCs w:val="20"/>
              </w:rPr>
              <w:t>zasobami</w:t>
            </w:r>
            <w:r w:rsidRPr="00775AB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775AB8">
              <w:rPr>
                <w:rFonts w:ascii="Arial" w:hAnsi="Arial" w:cs="Arial"/>
                <w:bCs/>
                <w:color w:val="000000"/>
                <w:spacing w:val="-4"/>
                <w:sz w:val="20"/>
                <w:szCs w:val="20"/>
              </w:rPr>
              <w:t xml:space="preserve">organizacji, partnerstwa i dialogu oraz ich uwarunkowania i skutki. 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vAlign w:val="center"/>
            <w:hideMark/>
          </w:tcPr>
          <w:p w14:paraId="0B3C7D3B" w14:textId="77777777" w:rsidR="00EC7452" w:rsidRPr="00775AB8" w:rsidRDefault="00EC7452" w:rsidP="003264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2A9D08BE" w14:textId="77777777" w:rsidR="00EC7452" w:rsidRPr="00775AB8" w:rsidRDefault="00EC7452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P7S_WK</w:t>
            </w:r>
          </w:p>
        </w:tc>
      </w:tr>
      <w:tr w:rsidR="00EC7452" w:rsidRPr="00775AB8" w14:paraId="4476A8B8" w14:textId="77777777" w:rsidTr="00906ED4">
        <w:trPr>
          <w:gridBefore w:val="1"/>
          <w:wBefore w:w="6" w:type="dxa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7371116B" w14:textId="77777777" w:rsidR="00EC7452" w:rsidRPr="00775AB8" w:rsidRDefault="00EC7452" w:rsidP="0032644B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>K_W11</w:t>
            </w:r>
          </w:p>
        </w:tc>
        <w:tc>
          <w:tcPr>
            <w:tcW w:w="53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3B61F85" w14:textId="77777777" w:rsidR="00EC7452" w:rsidRPr="00775AB8" w:rsidRDefault="00EC7452" w:rsidP="003264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75AB8">
              <w:rPr>
                <w:rFonts w:ascii="Arial" w:hAnsi="Arial" w:cs="Arial"/>
                <w:sz w:val="20"/>
                <w:szCs w:val="20"/>
              </w:rPr>
              <w:t xml:space="preserve">Zna i rozumie polityczne, społeczne i ekonomiczne uwarunkowania modeli zachowań jednostek i grup społecznych 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vAlign w:val="center"/>
            <w:hideMark/>
          </w:tcPr>
          <w:p w14:paraId="0CE40FA8" w14:textId="77777777" w:rsidR="00EC7452" w:rsidRPr="00775AB8" w:rsidRDefault="00EC7452" w:rsidP="003264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24394772" w14:textId="77777777" w:rsidR="00EC7452" w:rsidRPr="00775AB8" w:rsidRDefault="00EC7452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P7S_WK</w:t>
            </w:r>
          </w:p>
        </w:tc>
      </w:tr>
      <w:tr w:rsidR="00EC7452" w:rsidRPr="00775AB8" w14:paraId="5BC2F726" w14:textId="77777777" w:rsidTr="00906ED4">
        <w:trPr>
          <w:gridBefore w:val="1"/>
          <w:wBefore w:w="6" w:type="dxa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17337F8D" w14:textId="77777777" w:rsidR="00EC7452" w:rsidRPr="00775AB8" w:rsidRDefault="00EC7452" w:rsidP="0032644B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>K_W12</w:t>
            </w:r>
          </w:p>
        </w:tc>
        <w:tc>
          <w:tcPr>
            <w:tcW w:w="53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DB0FC7F" w14:textId="77777777" w:rsidR="00EC7452" w:rsidRPr="00775AB8" w:rsidRDefault="00EC7452" w:rsidP="0032644B">
            <w:pPr>
              <w:pStyle w:val="Default"/>
              <w:rPr>
                <w:spacing w:val="-4"/>
                <w:sz w:val="20"/>
                <w:szCs w:val="20"/>
              </w:rPr>
            </w:pPr>
            <w:r w:rsidRPr="00775AB8">
              <w:rPr>
                <w:spacing w:val="-4"/>
                <w:sz w:val="20"/>
                <w:szCs w:val="20"/>
              </w:rPr>
              <w:t xml:space="preserve">Zna i rozumie zasady zarządzania publicznego </w:t>
            </w:r>
            <w:r w:rsidRPr="00775AB8">
              <w:rPr>
                <w:bCs/>
                <w:spacing w:val="-4"/>
                <w:sz w:val="20"/>
                <w:szCs w:val="20"/>
              </w:rPr>
              <w:t>zmianami</w:t>
            </w:r>
            <w:r w:rsidRPr="00775AB8">
              <w:rPr>
                <w:spacing w:val="-4"/>
                <w:sz w:val="20"/>
                <w:szCs w:val="20"/>
              </w:rPr>
              <w:t xml:space="preserve"> w organizacjach, przyczyny tych procesów i wynikających z nich skutków, rozumie istotę ewaluacji.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vAlign w:val="center"/>
            <w:hideMark/>
          </w:tcPr>
          <w:p w14:paraId="79D3576B" w14:textId="77777777" w:rsidR="00EC7452" w:rsidRPr="00775AB8" w:rsidRDefault="00EC7452" w:rsidP="003264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3BCDA86B" w14:textId="77777777" w:rsidR="00EC7452" w:rsidRPr="00775AB8" w:rsidRDefault="00EC7452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P7S_WK</w:t>
            </w:r>
          </w:p>
        </w:tc>
      </w:tr>
      <w:tr w:rsidR="00EC7452" w:rsidRPr="00775AB8" w14:paraId="253609B6" w14:textId="77777777" w:rsidTr="00906ED4">
        <w:trPr>
          <w:gridBefore w:val="1"/>
          <w:wBefore w:w="6" w:type="dxa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61904452" w14:textId="77777777" w:rsidR="00EC7452" w:rsidRPr="00775AB8" w:rsidRDefault="00EC7452" w:rsidP="0032644B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>K_W13</w:t>
            </w:r>
          </w:p>
        </w:tc>
        <w:tc>
          <w:tcPr>
            <w:tcW w:w="53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699DD9F" w14:textId="77777777" w:rsidR="00EC7452" w:rsidRPr="00775AB8" w:rsidRDefault="00EC7452" w:rsidP="0032644B">
            <w:pPr>
              <w:pStyle w:val="Default"/>
              <w:rPr>
                <w:sz w:val="20"/>
                <w:szCs w:val="20"/>
              </w:rPr>
            </w:pPr>
            <w:r w:rsidRPr="00775AB8">
              <w:rPr>
                <w:sz w:val="20"/>
                <w:szCs w:val="20"/>
              </w:rPr>
              <w:t xml:space="preserve">Ma uporządkowaną i pogłębioną wiedze na temat procesu komunikacji interpersonalnej i społecznej oraz obsługi klientów, o współczesnych technikach i metodach informacyjno-komunikacyjnych wykorzystywanych w zarządzaniu publicznym (public relations) oraz wiedzę o nowoczesnych technologiach w procesie komunikowania. 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vAlign w:val="center"/>
            <w:hideMark/>
          </w:tcPr>
          <w:p w14:paraId="07D802D1" w14:textId="77777777" w:rsidR="00EC7452" w:rsidRPr="00775AB8" w:rsidRDefault="00EC7452" w:rsidP="003264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04F0CEB1" w14:textId="77777777" w:rsidR="00EC7452" w:rsidRPr="00775AB8" w:rsidRDefault="00EC7452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P7S_WG</w:t>
            </w:r>
          </w:p>
        </w:tc>
      </w:tr>
      <w:tr w:rsidR="00EC7452" w:rsidRPr="00775AB8" w14:paraId="5BE588D0" w14:textId="77777777" w:rsidTr="00906ED4">
        <w:trPr>
          <w:gridBefore w:val="1"/>
          <w:wBefore w:w="6" w:type="dxa"/>
          <w:trHeight w:val="1401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251F4171" w14:textId="77777777" w:rsidR="00EC7452" w:rsidRPr="00775AB8" w:rsidRDefault="00EC7452" w:rsidP="0032644B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>K_W14</w:t>
            </w:r>
          </w:p>
        </w:tc>
        <w:tc>
          <w:tcPr>
            <w:tcW w:w="53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B1E59FA" w14:textId="77777777" w:rsidR="00EC7452" w:rsidRPr="00775AB8" w:rsidRDefault="00EC7452" w:rsidP="0032644B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75AB8">
              <w:rPr>
                <w:rFonts w:ascii="Arial" w:hAnsi="Arial" w:cs="Arial"/>
                <w:color w:val="000000"/>
                <w:sz w:val="20"/>
                <w:szCs w:val="20"/>
              </w:rPr>
              <w:t>Ma pogłębioną wiedzę, z dyscypliny nauk o polityce i administracji oraz dyscyplin pokrewnych, na temat roli i celów państwa oraz samorządu w zakresie polityki publicznej, polityki społecznej, pomocy społecznej, pracy socjalnej, a także organizacji i zarządzania.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8DB3E2"/>
              <w:bottom w:val="single" w:sz="4" w:space="0" w:color="auto"/>
              <w:right w:val="single" w:sz="4" w:space="0" w:color="8DB3E2"/>
            </w:tcBorders>
            <w:vAlign w:val="center"/>
            <w:hideMark/>
          </w:tcPr>
          <w:p w14:paraId="166EA211" w14:textId="77777777" w:rsidR="00EC7452" w:rsidRPr="00775AB8" w:rsidRDefault="00EC7452" w:rsidP="003264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2D4C1C47" w14:textId="77777777" w:rsidR="00EC7452" w:rsidRPr="00775AB8" w:rsidRDefault="00EC7452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P7S_WG</w:t>
            </w:r>
          </w:p>
        </w:tc>
      </w:tr>
      <w:tr w:rsidR="00C4432B" w:rsidRPr="00775AB8" w14:paraId="2560808D" w14:textId="77777777" w:rsidTr="00C4432B">
        <w:trPr>
          <w:gridBefore w:val="1"/>
          <w:wBefore w:w="6" w:type="dxa"/>
          <w:jc w:val="center"/>
        </w:trPr>
        <w:tc>
          <w:tcPr>
            <w:tcW w:w="10072" w:type="dxa"/>
            <w:gridSpan w:val="8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62BD7569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194E3961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UMIEJĘTNOŚCI</w:t>
            </w:r>
          </w:p>
          <w:p w14:paraId="68FBF7DB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4432B" w:rsidRPr="00775AB8" w14:paraId="67B76D5A" w14:textId="77777777" w:rsidTr="00C4432B">
        <w:trPr>
          <w:gridBefore w:val="1"/>
          <w:wBefore w:w="6" w:type="dxa"/>
          <w:trHeight w:val="1142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</w:tcPr>
          <w:p w14:paraId="02305B99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K_U01</w:t>
            </w:r>
          </w:p>
          <w:p w14:paraId="14369CCE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E2A425D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vAlign w:val="center"/>
          </w:tcPr>
          <w:p w14:paraId="0640A4C2" w14:textId="77777777" w:rsidR="00C4432B" w:rsidRPr="00775AB8" w:rsidRDefault="00C4432B" w:rsidP="0032644B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hAnsi="Arial" w:cs="Arial"/>
                <w:color w:val="000000"/>
                <w:sz w:val="20"/>
                <w:szCs w:val="20"/>
              </w:rPr>
              <w:t xml:space="preserve">Potrafi poprawnie posługiwać się terminologią z zakresu nauk o polityce i administracji, a także dyscyplin pokrewnych i wykorzystać ją do </w:t>
            </w:r>
            <w:r w:rsidRPr="00775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analizowania, interpretowania i wyjaśniania procesów i zjawisk społeczno – politycznych 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8FD5813" w14:textId="77777777" w:rsidR="00C4432B" w:rsidRPr="00775AB8" w:rsidRDefault="00C4432B" w:rsidP="0032644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A28DA8C" w14:textId="77777777" w:rsidR="00C4432B" w:rsidRPr="00775AB8" w:rsidRDefault="00C4432B" w:rsidP="0032644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C54FA42" w14:textId="77777777" w:rsidR="00C4432B" w:rsidRPr="00775AB8" w:rsidRDefault="00C4432B" w:rsidP="0032644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311A82A" w14:textId="77777777" w:rsidR="00C4432B" w:rsidRPr="00775AB8" w:rsidRDefault="00C4432B" w:rsidP="0032644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76D4C91" w14:textId="77777777" w:rsidR="00C4432B" w:rsidRPr="00775AB8" w:rsidRDefault="00C4432B" w:rsidP="0032644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71F336F" w14:textId="77777777" w:rsidR="00C4432B" w:rsidRPr="00775AB8" w:rsidRDefault="00C4432B" w:rsidP="0032644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3052496" w14:textId="77777777" w:rsidR="00C4432B" w:rsidRPr="00775AB8" w:rsidRDefault="00C4432B" w:rsidP="0032644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7593A52" w14:textId="77777777" w:rsidR="00C4432B" w:rsidRPr="00775AB8" w:rsidRDefault="00C4432B" w:rsidP="0032644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51F65F6" w14:textId="77777777" w:rsidR="00C4432B" w:rsidRPr="00775AB8" w:rsidRDefault="00C4432B" w:rsidP="0032644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09756D3" w14:textId="77777777" w:rsidR="00C4432B" w:rsidRPr="00775AB8" w:rsidRDefault="00C4432B" w:rsidP="0032644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8EAA8EF" w14:textId="77777777" w:rsidR="00C4432B" w:rsidRPr="00775AB8" w:rsidRDefault="00C4432B" w:rsidP="0032644B">
            <w:pPr>
              <w:pStyle w:val="Default"/>
              <w:jc w:val="center"/>
              <w:rPr>
                <w:sz w:val="20"/>
                <w:szCs w:val="20"/>
              </w:rPr>
            </w:pPr>
            <w:r w:rsidRPr="00775AB8">
              <w:rPr>
                <w:sz w:val="20"/>
                <w:szCs w:val="20"/>
              </w:rPr>
              <w:t>P7U_U</w:t>
            </w:r>
          </w:p>
          <w:p w14:paraId="7D5F88DA" w14:textId="77777777" w:rsidR="00C4432B" w:rsidRPr="00775AB8" w:rsidRDefault="00C4432B" w:rsidP="0032644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511FD98" w14:textId="77777777" w:rsidR="00C4432B" w:rsidRPr="00775AB8" w:rsidRDefault="00C4432B" w:rsidP="0032644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E3A875D" w14:textId="77777777" w:rsidR="00C4432B" w:rsidRPr="00775AB8" w:rsidRDefault="00C4432B" w:rsidP="0032644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667B7C8" w14:textId="77777777" w:rsidR="00C4432B" w:rsidRPr="00775AB8" w:rsidRDefault="00C4432B" w:rsidP="0032644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4022197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0CF5E99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E6CC4A9" w14:textId="77777777" w:rsidR="00C4432B" w:rsidRPr="00775AB8" w:rsidRDefault="00C4432B" w:rsidP="0032644B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</w:tcPr>
          <w:p w14:paraId="1DC16043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E96B9A7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P7_UW</w:t>
            </w:r>
          </w:p>
          <w:p w14:paraId="175D0C8E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4432B" w:rsidRPr="00775AB8" w14:paraId="278A03B5" w14:textId="77777777" w:rsidTr="00C4432B">
        <w:trPr>
          <w:gridBefore w:val="1"/>
          <w:wBefore w:w="6" w:type="dxa"/>
          <w:trHeight w:val="860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2EAFC04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K_U02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hideMark/>
          </w:tcPr>
          <w:p w14:paraId="0BD2C6E0" w14:textId="77777777" w:rsidR="00C4432B" w:rsidRPr="00775AB8" w:rsidRDefault="00C4432B" w:rsidP="0032644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Potrafi poprawnie dobierać źródła i analizować i interpretować pochodzące z nich informacje o faktach, teoriach, procesach i zjawiskach społeczno - politycznych.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3024334E" w14:textId="77777777" w:rsidR="00C4432B" w:rsidRPr="00775AB8" w:rsidRDefault="00C4432B" w:rsidP="0032644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hideMark/>
          </w:tcPr>
          <w:p w14:paraId="77D0FD15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P7S_UW</w:t>
            </w:r>
          </w:p>
        </w:tc>
      </w:tr>
      <w:tr w:rsidR="00C4432B" w:rsidRPr="00775AB8" w14:paraId="0F758FA5" w14:textId="77777777" w:rsidTr="00C4432B">
        <w:trPr>
          <w:gridBefore w:val="1"/>
          <w:wBefore w:w="6" w:type="dxa"/>
          <w:trHeight w:val="807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4BCF65D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K_U03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hideMark/>
          </w:tcPr>
          <w:p w14:paraId="10445628" w14:textId="77777777" w:rsidR="00C4432B" w:rsidRPr="00775AB8" w:rsidRDefault="00C4432B" w:rsidP="0032644B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75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Potrafi z wykorzystaniem istniejących lub opracowaniem nowych metod i narzędzi badań społecznych, także te bazujące na technice informacyjno – komunikacyjnej, analizować dane ilościowe i jakościowe. 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28AA067D" w14:textId="77777777" w:rsidR="00C4432B" w:rsidRPr="00775AB8" w:rsidRDefault="00C4432B" w:rsidP="0032644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hideMark/>
          </w:tcPr>
          <w:p w14:paraId="1DC7A79A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P7S_UW</w:t>
            </w:r>
          </w:p>
        </w:tc>
      </w:tr>
      <w:tr w:rsidR="00C4432B" w:rsidRPr="00775AB8" w14:paraId="6A502080" w14:textId="77777777" w:rsidTr="00C4432B">
        <w:trPr>
          <w:gridBefore w:val="1"/>
          <w:wBefore w:w="6" w:type="dxa"/>
          <w:trHeight w:val="845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C147878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K_U04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hideMark/>
          </w:tcPr>
          <w:p w14:paraId="285E7108" w14:textId="77777777" w:rsidR="00C4432B" w:rsidRPr="00775AB8" w:rsidRDefault="00C4432B" w:rsidP="0032644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hAnsi="Arial" w:cs="Arial"/>
                <w:color w:val="000000"/>
                <w:sz w:val="20"/>
                <w:szCs w:val="20"/>
              </w:rPr>
              <w:t>Potrafi formułować i testować hipotezy związane z prostymi problemami badawczymi z obszaru nauk społecznych, a szczególnie dyscypliny nauk o polityce i administracji, w odniesieniu do studiowanego kierunku.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4A2306CA" w14:textId="77777777" w:rsidR="00C4432B" w:rsidRPr="00775AB8" w:rsidRDefault="00C4432B" w:rsidP="0032644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hideMark/>
          </w:tcPr>
          <w:p w14:paraId="3CC846C7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P7S_UW</w:t>
            </w:r>
          </w:p>
        </w:tc>
      </w:tr>
      <w:tr w:rsidR="00C4432B" w:rsidRPr="00775AB8" w14:paraId="0BC55588" w14:textId="77777777" w:rsidTr="00C4432B">
        <w:trPr>
          <w:gridBefore w:val="1"/>
          <w:wBefore w:w="6" w:type="dxa"/>
          <w:trHeight w:val="1042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EFBB108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K_U05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hideMark/>
          </w:tcPr>
          <w:p w14:paraId="38C35447" w14:textId="77777777" w:rsidR="00C4432B" w:rsidRPr="00775AB8" w:rsidRDefault="00C4432B" w:rsidP="0032644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Potrafi zastosować wiedzę o regułach organizacyjnych oraz normach prawnych i etycznych regulujących funkcjonowanie struktur społecznych w rozwiązywaniu złożonych problemów społecznych, w tym rozwiązań innowacyjnych. 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3884EF80" w14:textId="77777777" w:rsidR="00C4432B" w:rsidRPr="00775AB8" w:rsidRDefault="00C4432B" w:rsidP="0032644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hideMark/>
          </w:tcPr>
          <w:p w14:paraId="5EE4D4D2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P7S_UK</w:t>
            </w:r>
          </w:p>
        </w:tc>
      </w:tr>
      <w:tr w:rsidR="00C4432B" w:rsidRPr="00775AB8" w14:paraId="5688D64E" w14:textId="77777777" w:rsidTr="00C4432B">
        <w:trPr>
          <w:gridBefore w:val="1"/>
          <w:wBefore w:w="6" w:type="dxa"/>
          <w:trHeight w:val="580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C6F02B2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K_U06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hideMark/>
          </w:tcPr>
          <w:p w14:paraId="39C73AA9" w14:textId="77777777" w:rsidR="00C4432B" w:rsidRPr="00775AB8" w:rsidRDefault="00C4432B" w:rsidP="0032644B">
            <w:pPr>
              <w:pStyle w:val="Default"/>
              <w:rPr>
                <w:sz w:val="20"/>
                <w:szCs w:val="20"/>
              </w:rPr>
            </w:pPr>
            <w:r w:rsidRPr="00775AB8">
              <w:rPr>
                <w:sz w:val="20"/>
                <w:szCs w:val="20"/>
              </w:rPr>
              <w:t>Wykorzystuje znajomość wybranego języka obcego na poziomie B2+ do tłumaczenia tekstów specjalistycznych oraz uczestniczenia w zajęciach prowadzonych w języ-kach obcych, kontaktuje się z przedstawicielami zagranicznych środowisk służb społecznych.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2B2230A0" w14:textId="77777777" w:rsidR="00C4432B" w:rsidRPr="00775AB8" w:rsidRDefault="00C4432B" w:rsidP="0032644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hideMark/>
          </w:tcPr>
          <w:p w14:paraId="59B02BB0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P7S_UW</w:t>
            </w:r>
          </w:p>
        </w:tc>
      </w:tr>
      <w:tr w:rsidR="00C4432B" w:rsidRPr="00775AB8" w14:paraId="25081E96" w14:textId="77777777" w:rsidTr="00C4432B">
        <w:trPr>
          <w:gridBefore w:val="1"/>
          <w:wBefore w:w="6" w:type="dxa"/>
          <w:trHeight w:val="831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A92403B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K_U07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37B705BB" w14:textId="77777777" w:rsidR="00C4432B" w:rsidRPr="00775AB8" w:rsidRDefault="00C4432B" w:rsidP="0032644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hAnsi="Arial" w:cs="Arial"/>
                <w:sz w:val="20"/>
                <w:szCs w:val="20"/>
              </w:rPr>
              <w:t xml:space="preserve">Potrafi analizować czynniki społeczno - polityczne wpływających na jakość funkcjonowania człowieka we współczesnym społeczeństwie, trafnie identyfikuje i interpretuje pojawiające się problemy i zjawiska społeczne. 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036398CD" w14:textId="77777777" w:rsidR="00C4432B" w:rsidRPr="00775AB8" w:rsidRDefault="00C4432B" w:rsidP="0032644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EE996FD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P7S_UU</w:t>
            </w:r>
          </w:p>
          <w:p w14:paraId="02522954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4432B" w:rsidRPr="00775AB8" w14:paraId="1C1EEFE5" w14:textId="77777777" w:rsidTr="00C4432B">
        <w:trPr>
          <w:gridBefore w:val="1"/>
          <w:wBefore w:w="6" w:type="dxa"/>
          <w:trHeight w:val="771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38A1445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K_U0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hideMark/>
          </w:tcPr>
          <w:p w14:paraId="23387941" w14:textId="77777777" w:rsidR="00C4432B" w:rsidRPr="00775AB8" w:rsidRDefault="00C4432B" w:rsidP="0032644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hAnsi="Arial" w:cs="Arial"/>
                <w:color w:val="000000"/>
                <w:sz w:val="20"/>
                <w:szCs w:val="20"/>
              </w:rPr>
              <w:t xml:space="preserve">Potrafi samodzielnie planować i realizować proces, całożyciowego uczenia się, zarówno własnego jak i innych osób. 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48907274" w14:textId="77777777" w:rsidR="00C4432B" w:rsidRPr="00775AB8" w:rsidRDefault="00C4432B" w:rsidP="0032644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68839CB0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P7S_UK</w:t>
            </w:r>
          </w:p>
        </w:tc>
      </w:tr>
      <w:tr w:rsidR="00C4432B" w:rsidRPr="00775AB8" w14:paraId="61E33D45" w14:textId="77777777" w:rsidTr="00C4432B">
        <w:trPr>
          <w:gridBefore w:val="1"/>
          <w:wBefore w:w="6" w:type="dxa"/>
          <w:trHeight w:val="599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69E5E381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K_U0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3355B85C" w14:textId="77777777" w:rsidR="00C4432B" w:rsidRPr="00775AB8" w:rsidRDefault="00C4432B" w:rsidP="0032644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hAnsi="Arial" w:cs="Arial"/>
                <w:color w:val="000000"/>
                <w:sz w:val="20"/>
                <w:szCs w:val="20"/>
              </w:rPr>
              <w:t>Potrafi komunikować w sposób klarowny i spójny, w mowie i w piśmie się na tematy specjalistyczne ze różnicowymi kręgami odbiorców, w tym z ekspertami oraz klientami usług społecznych, potrafi przyjąć rolę prowadzącego debatę.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7A8E7BDB" w14:textId="77777777" w:rsidR="00C4432B" w:rsidRPr="00775AB8" w:rsidRDefault="00C4432B" w:rsidP="0032644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73289FA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P7S_UO</w:t>
            </w:r>
          </w:p>
          <w:p w14:paraId="78E41AC0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4432B" w:rsidRPr="00775AB8" w14:paraId="77442EFD" w14:textId="77777777" w:rsidTr="00C4432B">
        <w:trPr>
          <w:gridBefore w:val="1"/>
          <w:wBefore w:w="6" w:type="dxa"/>
          <w:jc w:val="center"/>
        </w:trPr>
        <w:tc>
          <w:tcPr>
            <w:tcW w:w="10072" w:type="dxa"/>
            <w:gridSpan w:val="8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65B27447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0A23BD6F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KOMPETENCJE SPOŁECZNE</w:t>
            </w:r>
          </w:p>
          <w:p w14:paraId="1827058C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2C0C8482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4432B" w:rsidRPr="00775AB8" w14:paraId="41D2B21F" w14:textId="77777777" w:rsidTr="00C4432B">
        <w:trPr>
          <w:gridBefore w:val="1"/>
          <w:wBefore w:w="6" w:type="dxa"/>
          <w:jc w:val="center"/>
        </w:trPr>
        <w:tc>
          <w:tcPr>
            <w:tcW w:w="1278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</w:tcPr>
          <w:p w14:paraId="0DCB8FDB" w14:textId="55685A00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K_K01</w:t>
            </w:r>
          </w:p>
        </w:tc>
        <w:tc>
          <w:tcPr>
            <w:tcW w:w="53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555A866B" w14:textId="77777777" w:rsidR="00C4432B" w:rsidRPr="00775AB8" w:rsidRDefault="00C4432B" w:rsidP="0032644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CE3AA1D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501DBF3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35FC2B6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CD622E9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E061BF0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B6A911D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FB121C3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P7U_K</w:t>
            </w:r>
          </w:p>
        </w:tc>
        <w:tc>
          <w:tcPr>
            <w:tcW w:w="170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2969258F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4432B" w:rsidRPr="00775AB8" w14:paraId="44E41D57" w14:textId="77777777" w:rsidTr="00C4432B">
        <w:trPr>
          <w:gridBefore w:val="1"/>
          <w:wBefore w:w="6" w:type="dxa"/>
          <w:jc w:val="center"/>
        </w:trPr>
        <w:tc>
          <w:tcPr>
            <w:tcW w:w="1278" w:type="dxa"/>
            <w:gridSpan w:val="2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B081A90" w14:textId="11CF3671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10EFF536" w14:textId="77777777" w:rsidR="00C4432B" w:rsidRPr="00775AB8" w:rsidRDefault="00C4432B" w:rsidP="0032644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Jest gotów do krytycznej oceny poziomu swojej wiedzy i umiejętności, rozumie potrzebę ciągłego dokształcania się zawodowego i rozwoju osobistego, ocenia analitycznie odbierane treści. 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609EC57F" w14:textId="77777777" w:rsidR="00C4432B" w:rsidRPr="00775AB8" w:rsidRDefault="00C4432B" w:rsidP="0032644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460B91C5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P7S_KK</w:t>
            </w:r>
          </w:p>
        </w:tc>
      </w:tr>
      <w:tr w:rsidR="00C4432B" w:rsidRPr="00775AB8" w14:paraId="4CD82BE7" w14:textId="77777777" w:rsidTr="00C4432B">
        <w:trPr>
          <w:gridBefore w:val="1"/>
          <w:wBefore w:w="6" w:type="dxa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E466639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K_K02</w:t>
            </w:r>
          </w:p>
        </w:tc>
        <w:tc>
          <w:tcPr>
            <w:tcW w:w="53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6DCC8DD1" w14:textId="77777777" w:rsidR="00C4432B" w:rsidRPr="00775AB8" w:rsidRDefault="00C4432B" w:rsidP="0032644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Docenia znaczenie pracy służb społecznych, odnosi zdobytą wiedzę do projektowania działań zawodowych i jest gotów do zasięgania opinii innych specjalistów.  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5B698788" w14:textId="77777777" w:rsidR="00C4432B" w:rsidRPr="00775AB8" w:rsidRDefault="00C4432B" w:rsidP="0032644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7A8148F0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P7S_KR</w:t>
            </w:r>
          </w:p>
        </w:tc>
      </w:tr>
      <w:tr w:rsidR="00C4432B" w:rsidRPr="00775AB8" w14:paraId="3A6DC8B2" w14:textId="77777777" w:rsidTr="00C4432B">
        <w:trPr>
          <w:gridBefore w:val="1"/>
          <w:wBefore w:w="6" w:type="dxa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C191B8E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K_K03</w:t>
            </w:r>
          </w:p>
        </w:tc>
        <w:tc>
          <w:tcPr>
            <w:tcW w:w="53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0A42D9E0" w14:textId="77777777" w:rsidR="00C4432B" w:rsidRPr="00775AB8" w:rsidRDefault="00C4432B" w:rsidP="0032644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Ma przekonanie o wadze podtrzymania etosu zawodowego, przestrzegania i rozwijania zasad etyki zawodowej. 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41AD1E32" w14:textId="77777777" w:rsidR="00C4432B" w:rsidRPr="00775AB8" w:rsidRDefault="00C4432B" w:rsidP="0032644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296C4A5E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P7S_KK</w:t>
            </w:r>
          </w:p>
        </w:tc>
      </w:tr>
      <w:tr w:rsidR="00C4432B" w:rsidRPr="00775AB8" w14:paraId="00AABFD5" w14:textId="77777777" w:rsidTr="00C4432B">
        <w:trPr>
          <w:gridBefore w:val="1"/>
          <w:wBefore w:w="6" w:type="dxa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0B9389F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K_K04</w:t>
            </w:r>
          </w:p>
        </w:tc>
        <w:tc>
          <w:tcPr>
            <w:tcW w:w="53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7CBDEB13" w14:textId="77777777" w:rsidR="00C4432B" w:rsidRPr="00775AB8" w:rsidRDefault="00C4432B" w:rsidP="0032644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Dostrzega i formułuje opinie dotyczące zarządzania </w:t>
            </w: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>i organizowania służbami społecznymi, analizuje dylematy etyczne związane z własną i cudzą pracą, poszukuje optymalnych rozwiązań, postępuje zgodnie z zasadami etyki.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1CF02467" w14:textId="77777777" w:rsidR="00C4432B" w:rsidRPr="00775AB8" w:rsidRDefault="00C4432B" w:rsidP="0032644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43B1377E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P7S_KR</w:t>
            </w:r>
          </w:p>
        </w:tc>
      </w:tr>
      <w:tr w:rsidR="00C4432B" w:rsidRPr="00775AB8" w14:paraId="3D92F410" w14:textId="77777777" w:rsidTr="00C4432B">
        <w:trPr>
          <w:gridBefore w:val="1"/>
          <w:wBefore w:w="6" w:type="dxa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18E06CD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K_K05</w:t>
            </w:r>
          </w:p>
        </w:tc>
        <w:tc>
          <w:tcPr>
            <w:tcW w:w="53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30A7B7B3" w14:textId="77777777" w:rsidR="00C4432B" w:rsidRPr="00775AB8" w:rsidRDefault="00C4432B" w:rsidP="0032644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Jest świadomy istnienia etycznego wymiaru w badaniach społecznych, okazuje szacunek wobec klienta służb społecznych i dba o jego dobro. 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2D3F091C" w14:textId="77777777" w:rsidR="00C4432B" w:rsidRPr="00775AB8" w:rsidRDefault="00C4432B" w:rsidP="0032644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664D4668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P7S_KO</w:t>
            </w:r>
          </w:p>
        </w:tc>
      </w:tr>
      <w:tr w:rsidR="00C4432B" w:rsidRPr="00775AB8" w14:paraId="7119975D" w14:textId="77777777" w:rsidTr="00C4432B">
        <w:trPr>
          <w:gridBefore w:val="1"/>
          <w:wBefore w:w="6" w:type="dxa"/>
          <w:jc w:val="center"/>
        </w:trPr>
        <w:tc>
          <w:tcPr>
            <w:tcW w:w="127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49A9D7BD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K_K06</w:t>
            </w:r>
          </w:p>
        </w:tc>
        <w:tc>
          <w:tcPr>
            <w:tcW w:w="53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13C643E8" w14:textId="77777777" w:rsidR="00C4432B" w:rsidRPr="00775AB8" w:rsidRDefault="00C4432B" w:rsidP="0032644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Jest przygotowany do aktywnego uczestnictwa i inicjowania działań w grupach, organizacjach i instytucjach służb społecznych, jest zdolny do </w:t>
            </w: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porozumiewania się z osobami będącymi </w:t>
            </w: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i niebędącymi specjalistami w danej dziedzinie.  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  <w:hideMark/>
          </w:tcPr>
          <w:p w14:paraId="3827D161" w14:textId="77777777" w:rsidR="00C4432B" w:rsidRPr="00775AB8" w:rsidRDefault="00C4432B" w:rsidP="0032644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hideMark/>
          </w:tcPr>
          <w:p w14:paraId="6A98559F" w14:textId="77777777" w:rsidR="00C4432B" w:rsidRPr="00775AB8" w:rsidRDefault="00C4432B" w:rsidP="0032644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AB8">
              <w:rPr>
                <w:rFonts w:ascii="Arial" w:eastAsia="Calibri" w:hAnsi="Arial" w:cs="Arial"/>
                <w:color w:val="000000"/>
                <w:sz w:val="20"/>
                <w:szCs w:val="20"/>
              </w:rPr>
              <w:t>P7S_KR</w:t>
            </w:r>
          </w:p>
        </w:tc>
      </w:tr>
    </w:tbl>
    <w:p w14:paraId="30085760" w14:textId="77777777" w:rsidR="0084680D" w:rsidRDefault="0084680D"/>
    <w:sectPr w:rsidR="0084680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F082C" w14:textId="77777777" w:rsidR="006A57A0" w:rsidRDefault="006A57A0" w:rsidP="00266544">
      <w:pPr>
        <w:spacing w:after="0" w:line="240" w:lineRule="auto"/>
      </w:pPr>
      <w:r>
        <w:separator/>
      </w:r>
    </w:p>
  </w:endnote>
  <w:endnote w:type="continuationSeparator" w:id="0">
    <w:p w14:paraId="0323F2DA" w14:textId="77777777" w:rsidR="006A57A0" w:rsidRDefault="006A57A0" w:rsidP="0026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5B9C5" w14:textId="77777777" w:rsidR="00907F09" w:rsidRDefault="00907F09">
    <w:pPr>
      <w:pStyle w:val="Stopka"/>
    </w:pPr>
  </w:p>
  <w:p w14:paraId="54A7981F" w14:textId="77777777" w:rsidR="00521F33" w:rsidRDefault="00521F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357450"/>
      <w:docPartObj>
        <w:docPartGallery w:val="Page Numbers (Bottom of Page)"/>
        <w:docPartUnique/>
      </w:docPartObj>
    </w:sdtPr>
    <w:sdtEndPr/>
    <w:sdtContent>
      <w:p w14:paraId="33712950" w14:textId="23A17BD2" w:rsidR="008D6EFE" w:rsidRDefault="002B2C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82A">
          <w:rPr>
            <w:noProof/>
          </w:rPr>
          <w:t>6</w:t>
        </w:r>
        <w:r>
          <w:fldChar w:fldCharType="end"/>
        </w:r>
      </w:p>
    </w:sdtContent>
  </w:sdt>
  <w:p w14:paraId="174AA859" w14:textId="77777777" w:rsidR="008D6EFE" w:rsidRDefault="00E5282A">
    <w:pPr>
      <w:pStyle w:val="Stopka"/>
    </w:pPr>
  </w:p>
  <w:p w14:paraId="1ED0E651" w14:textId="77777777" w:rsidR="00521F33" w:rsidRDefault="00521F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3342D" w14:textId="77777777" w:rsidR="006A57A0" w:rsidRDefault="006A57A0" w:rsidP="00266544">
      <w:pPr>
        <w:spacing w:after="0" w:line="240" w:lineRule="auto"/>
      </w:pPr>
      <w:r>
        <w:separator/>
      </w:r>
    </w:p>
  </w:footnote>
  <w:footnote w:type="continuationSeparator" w:id="0">
    <w:p w14:paraId="5CCA7AEF" w14:textId="77777777" w:rsidR="006A57A0" w:rsidRDefault="006A57A0" w:rsidP="00266544">
      <w:pPr>
        <w:spacing w:after="0" w:line="240" w:lineRule="auto"/>
      </w:pPr>
      <w:r>
        <w:continuationSeparator/>
      </w:r>
    </w:p>
  </w:footnote>
  <w:footnote w:id="1">
    <w:p w14:paraId="7DD0CC7C" w14:textId="77777777" w:rsidR="00C4432B" w:rsidRDefault="00C4432B" w:rsidP="00C4432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Zgodnie z załącznikiem do ustawy z dnia 22 grudnia 2015 r. o Zintegrowanym Systemie Kwalifikacji (Dz. U. </w:t>
      </w:r>
    </w:p>
    <w:p w14:paraId="4E419B12" w14:textId="77777777" w:rsidR="00C4432B" w:rsidRDefault="00C4432B" w:rsidP="00C4432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2016, poz.64)</w:t>
      </w:r>
    </w:p>
  </w:footnote>
  <w:footnote w:id="2">
    <w:p w14:paraId="45E6DC47" w14:textId="77777777" w:rsidR="00C4432B" w:rsidRDefault="00C4432B" w:rsidP="00C4432B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Zgodnie z załącznikiem do rozporządzenia Ministra Nauki i Szkolnictwa Wyższego z dnia 14 listopada 2018 r. w sprawie charakterystyk drugiego stopnia efektów uczenia się dla kwalifikacji na poziomach 6-8 Polskiej Ramy Kwalifikacji (Dz. U. z 2018 r., poz. 2218).</w:t>
      </w:r>
    </w:p>
    <w:p w14:paraId="449D685C" w14:textId="77777777" w:rsidR="00C4432B" w:rsidRDefault="00C4432B" w:rsidP="00C4432B">
      <w:pPr>
        <w:pStyle w:val="Tekstprzypisudolnego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3F879" w14:textId="77777777" w:rsidR="00907F09" w:rsidRDefault="00907F09">
    <w:pPr>
      <w:pStyle w:val="Nagwek"/>
    </w:pPr>
  </w:p>
  <w:p w14:paraId="184304A5" w14:textId="77777777" w:rsidR="00521F33" w:rsidRDefault="00521F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FA78A" w14:textId="306F5E75" w:rsidR="00521F33" w:rsidRDefault="004E01FC" w:rsidP="004E01FC">
    <w:pPr>
      <w:jc w:val="right"/>
    </w:pPr>
    <w:r>
      <w:t xml:space="preserve">Załącznik do Uchwały Senatu nr </w:t>
    </w:r>
    <w:r w:rsidR="00E5282A">
      <w:t>6.27.</w:t>
    </w:r>
    <w:r w:rsidR="00B325AD">
      <w:t>09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02DCE"/>
    <w:multiLevelType w:val="hybridMultilevel"/>
    <w:tmpl w:val="214A8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412EA"/>
    <w:multiLevelType w:val="hybridMultilevel"/>
    <w:tmpl w:val="AAC026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44"/>
    <w:rsid w:val="000121C4"/>
    <w:rsid w:val="000C29F2"/>
    <w:rsid w:val="00100EE2"/>
    <w:rsid w:val="001D020F"/>
    <w:rsid w:val="0024653C"/>
    <w:rsid w:val="00266544"/>
    <w:rsid w:val="002B2C67"/>
    <w:rsid w:val="003505B7"/>
    <w:rsid w:val="00364743"/>
    <w:rsid w:val="004012F4"/>
    <w:rsid w:val="004D2280"/>
    <w:rsid w:val="004E01FC"/>
    <w:rsid w:val="00521F33"/>
    <w:rsid w:val="00694EC3"/>
    <w:rsid w:val="00696DB2"/>
    <w:rsid w:val="006A57A0"/>
    <w:rsid w:val="00727B4E"/>
    <w:rsid w:val="00764466"/>
    <w:rsid w:val="007953F3"/>
    <w:rsid w:val="007C0EDC"/>
    <w:rsid w:val="0084680D"/>
    <w:rsid w:val="00851146"/>
    <w:rsid w:val="008A7991"/>
    <w:rsid w:val="00907F09"/>
    <w:rsid w:val="0096512A"/>
    <w:rsid w:val="00985B8D"/>
    <w:rsid w:val="009F4743"/>
    <w:rsid w:val="00A42E39"/>
    <w:rsid w:val="00A87981"/>
    <w:rsid w:val="00B06863"/>
    <w:rsid w:val="00B25AED"/>
    <w:rsid w:val="00B325AD"/>
    <w:rsid w:val="00C4432B"/>
    <w:rsid w:val="00C8412C"/>
    <w:rsid w:val="00D10551"/>
    <w:rsid w:val="00D820DA"/>
    <w:rsid w:val="00E158A7"/>
    <w:rsid w:val="00E5282A"/>
    <w:rsid w:val="00E95EDD"/>
    <w:rsid w:val="00EB7E87"/>
    <w:rsid w:val="00E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CC1B"/>
  <w15:docId w15:val="{6454BE9F-BDEE-4EC5-840F-E0EDE2AC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654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665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665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6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544"/>
  </w:style>
  <w:style w:type="paragraph" w:styleId="Nagwek">
    <w:name w:val="header"/>
    <w:basedOn w:val="Normalny"/>
    <w:link w:val="NagwekZnak"/>
    <w:uiPriority w:val="99"/>
    <w:unhideWhenUsed/>
    <w:rsid w:val="0026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544"/>
  </w:style>
  <w:style w:type="character" w:styleId="Numerstrony">
    <w:name w:val="page number"/>
    <w:basedOn w:val="Domylnaczcionkaakapitu"/>
    <w:rsid w:val="00985B8D"/>
  </w:style>
  <w:style w:type="character" w:customStyle="1" w:styleId="Znakiprzypiswdolnych">
    <w:name w:val="Znaki przypisów dolnych"/>
    <w:rsid w:val="00985B8D"/>
    <w:rPr>
      <w:vertAlign w:val="superscript"/>
    </w:rPr>
  </w:style>
  <w:style w:type="character" w:styleId="Odwoanieprzypisudolnego">
    <w:name w:val="footnote reference"/>
    <w:uiPriority w:val="99"/>
    <w:rsid w:val="00985B8D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C0E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C0EDC"/>
    <w:rPr>
      <w:rFonts w:ascii="Arial" w:eastAsia="Arial" w:hAnsi="Arial" w:cs="Arial"/>
    </w:rPr>
  </w:style>
  <w:style w:type="paragraph" w:customStyle="1" w:styleId="Tekstdymka1">
    <w:name w:val="Tekst dymka1"/>
    <w:basedOn w:val="Normalny"/>
    <w:rsid w:val="00E158A7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8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C443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1880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Krakow</Company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Kinga Pietrzyk</cp:lastModifiedBy>
  <cp:revision>10</cp:revision>
  <dcterms:created xsi:type="dcterms:W3CDTF">2021-07-16T07:32:00Z</dcterms:created>
  <dcterms:modified xsi:type="dcterms:W3CDTF">2021-10-01T09:40:00Z</dcterms:modified>
</cp:coreProperties>
</file>