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CB" w:rsidRDefault="004209CB">
      <w:pPr>
        <w:spacing w:after="0" w:line="240" w:lineRule="auto"/>
        <w:jc w:val="right"/>
        <w:rPr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 w:rsidR="00027870">
        <w:rPr>
          <w:rFonts w:ascii="Times New Roman" w:hAnsi="Times New Roman"/>
          <w:sz w:val="20"/>
          <w:szCs w:val="20"/>
          <w:u w:val="single"/>
        </w:rPr>
        <w:t>1</w:t>
      </w:r>
      <w:r>
        <w:rPr>
          <w:rFonts w:ascii="Times New Roman" w:hAnsi="Times New Roman"/>
          <w:sz w:val="20"/>
          <w:szCs w:val="20"/>
          <w:u w:val="single"/>
        </w:rPr>
        <w:t xml:space="preserve"> do Zar</w:t>
      </w:r>
      <w:r w:rsidR="008B2F1F">
        <w:rPr>
          <w:rFonts w:ascii="Times New Roman" w:hAnsi="Times New Roman"/>
          <w:sz w:val="20"/>
          <w:szCs w:val="20"/>
          <w:u w:val="single"/>
        </w:rPr>
        <w:t>ządzenia Rektora Nr R/Z.0201-117</w:t>
      </w:r>
      <w:r>
        <w:rPr>
          <w:rFonts w:ascii="Times New Roman" w:hAnsi="Times New Roman"/>
          <w:sz w:val="20"/>
          <w:szCs w:val="20"/>
          <w:u w:val="single"/>
        </w:rPr>
        <w:t>/2019</w:t>
      </w:r>
    </w:p>
    <w:p w:rsidR="004209CB" w:rsidRPr="00D968CB" w:rsidRDefault="004209CB" w:rsidP="00D9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9CB" w:rsidRPr="00D968CB" w:rsidRDefault="004209CB" w:rsidP="00D9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9CB" w:rsidRPr="00D968CB" w:rsidRDefault="004209CB" w:rsidP="00D9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CB">
        <w:rPr>
          <w:rFonts w:ascii="Times New Roman" w:hAnsi="Times New Roman"/>
          <w:b/>
          <w:sz w:val="24"/>
          <w:szCs w:val="24"/>
        </w:rPr>
        <w:t>Regulamin</w:t>
      </w:r>
    </w:p>
    <w:p w:rsidR="004209CB" w:rsidRPr="00D968CB" w:rsidRDefault="004209CB" w:rsidP="00D9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CB">
        <w:rPr>
          <w:rFonts w:ascii="Times New Roman" w:hAnsi="Times New Roman"/>
          <w:b/>
          <w:sz w:val="24"/>
          <w:szCs w:val="24"/>
        </w:rPr>
        <w:t xml:space="preserve">Centrum Badań Myśli </w:t>
      </w:r>
      <w:proofErr w:type="spellStart"/>
      <w:r w:rsidRPr="00D968CB">
        <w:rPr>
          <w:rFonts w:ascii="Times New Roman" w:hAnsi="Times New Roman"/>
          <w:b/>
          <w:sz w:val="24"/>
          <w:szCs w:val="24"/>
        </w:rPr>
        <w:t>Sørena</w:t>
      </w:r>
      <w:proofErr w:type="spellEnd"/>
      <w:r w:rsidRPr="00D968CB">
        <w:rPr>
          <w:rFonts w:ascii="Times New Roman" w:hAnsi="Times New Roman"/>
          <w:b/>
          <w:sz w:val="24"/>
          <w:szCs w:val="24"/>
        </w:rPr>
        <w:t xml:space="preserve"> Kierkegaarda</w:t>
      </w:r>
    </w:p>
    <w:p w:rsidR="004209CB" w:rsidRPr="00D968CB" w:rsidRDefault="004209CB" w:rsidP="00D9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9CB" w:rsidRPr="00D968CB" w:rsidRDefault="004209CB" w:rsidP="00D9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9CB" w:rsidRPr="00D968CB" w:rsidRDefault="004209CB" w:rsidP="00D9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CB">
        <w:rPr>
          <w:rFonts w:ascii="Times New Roman" w:hAnsi="Times New Roman"/>
          <w:b/>
          <w:sz w:val="24"/>
          <w:szCs w:val="24"/>
        </w:rPr>
        <w:t>Rozdział I. Postanowienia ogólne</w:t>
      </w:r>
    </w:p>
    <w:p w:rsidR="004209CB" w:rsidRPr="00D968CB" w:rsidRDefault="004209CB" w:rsidP="00D9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9CB" w:rsidRPr="00D968CB" w:rsidRDefault="004209CB" w:rsidP="00D968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CB">
        <w:rPr>
          <w:rFonts w:ascii="Times New Roman" w:hAnsi="Times New Roman"/>
          <w:b/>
          <w:sz w:val="24"/>
          <w:szCs w:val="24"/>
        </w:rPr>
        <w:t>§ 1</w:t>
      </w:r>
    </w:p>
    <w:p w:rsidR="004209CB" w:rsidRPr="00D968CB" w:rsidRDefault="004209CB" w:rsidP="00D968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 xml:space="preserve">Centrum Badań Myśli </w:t>
      </w:r>
      <w:proofErr w:type="spellStart"/>
      <w:r w:rsidRPr="00D968CB">
        <w:rPr>
          <w:rFonts w:ascii="Times New Roman" w:hAnsi="Times New Roman"/>
          <w:sz w:val="24"/>
          <w:szCs w:val="24"/>
        </w:rPr>
        <w:t>Sørena</w:t>
      </w:r>
      <w:proofErr w:type="spellEnd"/>
      <w:r w:rsidRPr="00D968CB">
        <w:rPr>
          <w:rFonts w:ascii="Times New Roman" w:hAnsi="Times New Roman"/>
          <w:sz w:val="24"/>
          <w:szCs w:val="24"/>
        </w:rPr>
        <w:t xml:space="preserve"> Kierkegaarda</w:t>
      </w:r>
      <w:r w:rsidR="00D968CB">
        <w:rPr>
          <w:rFonts w:ascii="Times New Roman" w:hAnsi="Times New Roman"/>
          <w:sz w:val="24"/>
          <w:szCs w:val="24"/>
        </w:rPr>
        <w:t>,</w:t>
      </w:r>
      <w:r w:rsidRPr="00D968CB">
        <w:rPr>
          <w:rFonts w:ascii="Times New Roman" w:hAnsi="Times New Roman"/>
          <w:sz w:val="24"/>
          <w:szCs w:val="24"/>
        </w:rPr>
        <w:t xml:space="preserve"> </w:t>
      </w:r>
      <w:r w:rsidRPr="00D968CB">
        <w:rPr>
          <w:rFonts w:ascii="Times New Roman" w:hAnsi="Times New Roman"/>
          <w:iCs/>
          <w:sz w:val="24"/>
          <w:szCs w:val="24"/>
          <w:shd w:val="clear" w:color="auto" w:fill="FFFFFF"/>
        </w:rPr>
        <w:t>zwane dalej „Centrum”</w:t>
      </w:r>
      <w:r w:rsidR="00EC5C4C">
        <w:rPr>
          <w:rFonts w:ascii="Times New Roman" w:hAnsi="Times New Roman"/>
          <w:iCs/>
          <w:sz w:val="24"/>
          <w:szCs w:val="24"/>
          <w:shd w:val="clear" w:color="auto" w:fill="FFFFFF"/>
        </w:rPr>
        <w:t>,</w:t>
      </w:r>
      <w:r w:rsidRPr="00D968C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jest jednostką organizacyjną działającą w strukturze </w:t>
      </w:r>
      <w:r w:rsidRPr="00D968CB">
        <w:rPr>
          <w:rFonts w:ascii="Times New Roman" w:hAnsi="Times New Roman"/>
          <w:sz w:val="24"/>
          <w:szCs w:val="24"/>
        </w:rPr>
        <w:t xml:space="preserve">Instytutu Filozofii i Socjologii </w:t>
      </w:r>
      <w:r w:rsidRPr="00D968CB">
        <w:rPr>
          <w:rFonts w:ascii="Times New Roman" w:hAnsi="Times New Roman"/>
          <w:iCs/>
          <w:sz w:val="24"/>
          <w:szCs w:val="24"/>
          <w:shd w:val="clear" w:color="auto" w:fill="FFFFFF"/>
        </w:rPr>
        <w:t>Uniwersytetu Pedagogicznego im. Komisji Edukacji Narodowej w Krakowie, zwanego dalej: „Uniwersytetem Pedagogicznym” lub „</w:t>
      </w:r>
      <w:r w:rsidR="00080AB5" w:rsidRPr="00D968CB">
        <w:rPr>
          <w:rFonts w:ascii="Times New Roman" w:hAnsi="Times New Roman"/>
          <w:iCs/>
          <w:sz w:val="24"/>
          <w:szCs w:val="24"/>
          <w:shd w:val="clear" w:color="auto" w:fill="FFFFFF"/>
        </w:rPr>
        <w:t>Uczelnią”</w:t>
      </w:r>
      <w:r w:rsidRPr="00D968C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</w:t>
      </w:r>
    </w:p>
    <w:p w:rsidR="004209CB" w:rsidRPr="00D968CB" w:rsidRDefault="004209CB" w:rsidP="00D968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Centrum jest tworzone, przekształcane i likwidowane przez Rektora.</w:t>
      </w:r>
    </w:p>
    <w:p w:rsidR="004209CB" w:rsidRPr="00D968CB" w:rsidRDefault="004209CB" w:rsidP="00D968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Podstawę działalności Centrum stanowi Statut Uczelni oraz niniejszy regulamin.</w:t>
      </w:r>
    </w:p>
    <w:p w:rsidR="004209CB" w:rsidRPr="00D968CB" w:rsidRDefault="004209CB" w:rsidP="00D9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9CB" w:rsidRPr="00D968CB" w:rsidRDefault="004209CB" w:rsidP="00D968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CB">
        <w:rPr>
          <w:rFonts w:ascii="Times New Roman" w:hAnsi="Times New Roman"/>
          <w:b/>
          <w:sz w:val="24"/>
          <w:szCs w:val="24"/>
        </w:rPr>
        <w:t>§ 2</w:t>
      </w:r>
    </w:p>
    <w:p w:rsidR="004209CB" w:rsidRPr="00D968CB" w:rsidRDefault="004209CB" w:rsidP="00D9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Centrum korzysta z bazy dydaktycznej i infrastrukturalnej Uniwersytetu, przede wszystkim Instytutu Filozofii i Socjologii</w:t>
      </w:r>
      <w:r w:rsidR="00EC5C4C">
        <w:rPr>
          <w:rFonts w:ascii="Times New Roman" w:hAnsi="Times New Roman"/>
          <w:sz w:val="24"/>
          <w:szCs w:val="24"/>
        </w:rPr>
        <w:t>,</w:t>
      </w:r>
      <w:r w:rsidRPr="00D968CB">
        <w:rPr>
          <w:rFonts w:ascii="Times New Roman" w:hAnsi="Times New Roman"/>
          <w:sz w:val="24"/>
          <w:szCs w:val="24"/>
        </w:rPr>
        <w:t xml:space="preserve"> na zasadach obowiązujących wszystkie jednostki Uczelni.</w:t>
      </w:r>
    </w:p>
    <w:p w:rsidR="004209CB" w:rsidRPr="00D968CB" w:rsidRDefault="004209CB" w:rsidP="00D9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9CB" w:rsidRPr="00D968CB" w:rsidRDefault="004209CB" w:rsidP="00D968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CB">
        <w:rPr>
          <w:rFonts w:ascii="Times New Roman" w:hAnsi="Times New Roman"/>
          <w:b/>
          <w:sz w:val="24"/>
          <w:szCs w:val="24"/>
        </w:rPr>
        <w:t>§ 3</w:t>
      </w:r>
    </w:p>
    <w:p w:rsidR="004209CB" w:rsidRPr="00D968CB" w:rsidRDefault="004209CB" w:rsidP="00D968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 xml:space="preserve">Dla realizacji wyznaczonych celów naukowych Centrum podejmuje współpracę </w:t>
      </w:r>
      <w:r w:rsidR="00080AB5" w:rsidRPr="00D968CB">
        <w:rPr>
          <w:rFonts w:ascii="Times New Roman" w:hAnsi="Times New Roman"/>
          <w:sz w:val="24"/>
          <w:szCs w:val="24"/>
        </w:rPr>
        <w:br/>
      </w:r>
      <w:r w:rsidRPr="00D968CB">
        <w:rPr>
          <w:rFonts w:ascii="Times New Roman" w:hAnsi="Times New Roman"/>
          <w:sz w:val="24"/>
          <w:szCs w:val="24"/>
        </w:rPr>
        <w:t xml:space="preserve">z krajowymi i zagranicznymi ośrodkami prowadzącymi działalność naukowo–badawczą. </w:t>
      </w:r>
    </w:p>
    <w:p w:rsidR="004209CB" w:rsidRPr="00D968CB" w:rsidRDefault="004209CB" w:rsidP="00D968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 xml:space="preserve">Działalność Centrum opiera się także na aktywnej współpracy z krajowymi </w:t>
      </w:r>
      <w:r w:rsidR="00080AB5" w:rsidRPr="00D968CB">
        <w:rPr>
          <w:rFonts w:ascii="Times New Roman" w:hAnsi="Times New Roman"/>
          <w:sz w:val="24"/>
          <w:szCs w:val="24"/>
        </w:rPr>
        <w:br/>
      </w:r>
      <w:r w:rsidRPr="00D968CB">
        <w:rPr>
          <w:rFonts w:ascii="Times New Roman" w:hAnsi="Times New Roman"/>
          <w:sz w:val="24"/>
          <w:szCs w:val="24"/>
        </w:rPr>
        <w:t xml:space="preserve">i zagranicznymi jednostkami i agendami realizującymi zadania publiczne w obszarze budowania wiedzy na temat dzieł </w:t>
      </w:r>
      <w:proofErr w:type="spellStart"/>
      <w:r w:rsidRPr="00D968CB">
        <w:rPr>
          <w:rFonts w:ascii="Times New Roman" w:hAnsi="Times New Roman"/>
          <w:sz w:val="24"/>
          <w:szCs w:val="24"/>
        </w:rPr>
        <w:t>Sørena</w:t>
      </w:r>
      <w:proofErr w:type="spellEnd"/>
      <w:r w:rsidRPr="00D968CB">
        <w:rPr>
          <w:rFonts w:ascii="Times New Roman" w:hAnsi="Times New Roman"/>
          <w:sz w:val="24"/>
          <w:szCs w:val="24"/>
        </w:rPr>
        <w:t xml:space="preserve"> Kierkegaarda w kraju i za granicą.</w:t>
      </w:r>
    </w:p>
    <w:p w:rsidR="004209CB" w:rsidRPr="00D968CB" w:rsidRDefault="004209CB" w:rsidP="00D968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 xml:space="preserve">Współpraca obejmuje przede wszystkim badania naukowe, działania seminaryjne, konferencyjne, szkoleniowe, doradcze i eksperckie. W jej zakresie znajduje się </w:t>
      </w:r>
      <w:r w:rsidR="005B1292">
        <w:rPr>
          <w:rFonts w:ascii="Times New Roman" w:hAnsi="Times New Roman"/>
          <w:sz w:val="24"/>
          <w:szCs w:val="24"/>
        </w:rPr>
        <w:t>również</w:t>
      </w:r>
      <w:r w:rsidRPr="00D968CB">
        <w:rPr>
          <w:rFonts w:ascii="Times New Roman" w:hAnsi="Times New Roman"/>
          <w:sz w:val="24"/>
          <w:szCs w:val="24"/>
        </w:rPr>
        <w:t xml:space="preserve"> działalność wydawnicza. </w:t>
      </w:r>
    </w:p>
    <w:p w:rsidR="004209CB" w:rsidRPr="00D968CB" w:rsidRDefault="004209CB" w:rsidP="00D9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9CB" w:rsidRPr="00D968CB" w:rsidRDefault="004209CB" w:rsidP="00D968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CB">
        <w:rPr>
          <w:rFonts w:ascii="Times New Roman" w:hAnsi="Times New Roman"/>
          <w:b/>
          <w:sz w:val="24"/>
          <w:szCs w:val="24"/>
        </w:rPr>
        <w:t>§ 4</w:t>
      </w:r>
    </w:p>
    <w:p w:rsidR="004209CB" w:rsidRPr="00D968CB" w:rsidRDefault="004209CB" w:rsidP="00D9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Centrum używa pieczęci podłużnej z podaniem nazwy i adresu.</w:t>
      </w:r>
    </w:p>
    <w:p w:rsidR="004209CB" w:rsidRPr="00D968CB" w:rsidRDefault="004209CB" w:rsidP="00D968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09CB" w:rsidRPr="00D968CB" w:rsidRDefault="004209CB" w:rsidP="00D9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CB">
        <w:rPr>
          <w:rFonts w:ascii="Times New Roman" w:hAnsi="Times New Roman"/>
          <w:b/>
          <w:sz w:val="24"/>
          <w:szCs w:val="24"/>
        </w:rPr>
        <w:t xml:space="preserve">Rozdział II. Cele i zadania Centrum Badań Myśli </w:t>
      </w:r>
      <w:proofErr w:type="spellStart"/>
      <w:r w:rsidRPr="00D968CB">
        <w:rPr>
          <w:rFonts w:ascii="Times New Roman" w:hAnsi="Times New Roman"/>
          <w:b/>
          <w:sz w:val="24"/>
          <w:szCs w:val="24"/>
        </w:rPr>
        <w:t>Sørena</w:t>
      </w:r>
      <w:proofErr w:type="spellEnd"/>
      <w:r w:rsidRPr="00D968CB">
        <w:rPr>
          <w:rFonts w:ascii="Times New Roman" w:hAnsi="Times New Roman"/>
          <w:b/>
          <w:sz w:val="24"/>
          <w:szCs w:val="24"/>
        </w:rPr>
        <w:t xml:space="preserve"> Kierkegaarda</w:t>
      </w:r>
    </w:p>
    <w:p w:rsidR="004209CB" w:rsidRPr="00D968CB" w:rsidRDefault="004209CB" w:rsidP="00D9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9CB" w:rsidRPr="00D968CB" w:rsidRDefault="004209CB" w:rsidP="00D968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CB">
        <w:rPr>
          <w:rFonts w:ascii="Times New Roman" w:hAnsi="Times New Roman"/>
          <w:b/>
          <w:sz w:val="24"/>
          <w:szCs w:val="24"/>
        </w:rPr>
        <w:lastRenderedPageBreak/>
        <w:t>§ 5</w:t>
      </w:r>
    </w:p>
    <w:p w:rsidR="004209CB" w:rsidRPr="00D968CB" w:rsidRDefault="004209CB" w:rsidP="00D9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Celem działalności Centrum jest:</w:t>
      </w:r>
    </w:p>
    <w:p w:rsidR="004209CB" w:rsidRPr="00D968CB" w:rsidRDefault="004209CB" w:rsidP="00D968CB">
      <w:pPr>
        <w:pStyle w:val="Akapitzlist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szCs w:val="24"/>
        </w:rPr>
      </w:pPr>
      <w:r w:rsidRPr="00D968CB">
        <w:rPr>
          <w:szCs w:val="24"/>
        </w:rPr>
        <w:t xml:space="preserve">Organizowanie seminariów i konferencji związanych z popularyzacją myśli </w:t>
      </w:r>
      <w:proofErr w:type="spellStart"/>
      <w:r w:rsidRPr="00D968CB">
        <w:rPr>
          <w:szCs w:val="24"/>
        </w:rPr>
        <w:t>Sørena</w:t>
      </w:r>
      <w:proofErr w:type="spellEnd"/>
      <w:r w:rsidRPr="00D968CB">
        <w:rPr>
          <w:szCs w:val="24"/>
        </w:rPr>
        <w:t xml:space="preserve"> Kierkegaarda, a także tłumaczenie z języka duńskiego tych dzieł Kierkegaarda, które </w:t>
      </w:r>
      <w:r w:rsidR="00D968CB">
        <w:rPr>
          <w:szCs w:val="24"/>
        </w:rPr>
        <w:br/>
      </w:r>
      <w:r w:rsidRPr="00D968CB">
        <w:rPr>
          <w:szCs w:val="24"/>
        </w:rPr>
        <w:t xml:space="preserve">nie zostały dotąd przełożone na język polski i nie były naukowo opracowywane w polskiej literaturze </w:t>
      </w:r>
      <w:proofErr w:type="spellStart"/>
      <w:r w:rsidRPr="00D968CB">
        <w:rPr>
          <w:szCs w:val="24"/>
        </w:rPr>
        <w:t>kierkegaardologicznej</w:t>
      </w:r>
      <w:proofErr w:type="spellEnd"/>
      <w:r w:rsidRPr="00D968CB">
        <w:rPr>
          <w:szCs w:val="24"/>
        </w:rPr>
        <w:t>.</w:t>
      </w:r>
    </w:p>
    <w:p w:rsidR="004209CB" w:rsidRPr="00D968CB" w:rsidRDefault="004209CB" w:rsidP="00D968CB">
      <w:pPr>
        <w:pStyle w:val="Akapitzlist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szCs w:val="24"/>
        </w:rPr>
      </w:pPr>
      <w:r w:rsidRPr="00D968CB">
        <w:rPr>
          <w:szCs w:val="24"/>
        </w:rPr>
        <w:t>Prowadzenie badań naukowyc</w:t>
      </w:r>
      <w:r w:rsidR="00A90053">
        <w:rPr>
          <w:szCs w:val="24"/>
        </w:rPr>
        <w:t xml:space="preserve">h nad myślą </w:t>
      </w:r>
      <w:proofErr w:type="spellStart"/>
      <w:r w:rsidR="00A90053">
        <w:rPr>
          <w:szCs w:val="24"/>
        </w:rPr>
        <w:t>Sørena</w:t>
      </w:r>
      <w:proofErr w:type="spellEnd"/>
      <w:r w:rsidR="00A90053">
        <w:rPr>
          <w:szCs w:val="24"/>
        </w:rPr>
        <w:t xml:space="preserve"> Kierkegaarda.</w:t>
      </w:r>
    </w:p>
    <w:p w:rsidR="004209CB" w:rsidRPr="00D968CB" w:rsidRDefault="004209CB" w:rsidP="00D968CB">
      <w:pPr>
        <w:pStyle w:val="Akapitzlist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szCs w:val="24"/>
        </w:rPr>
      </w:pPr>
      <w:r w:rsidRPr="00D968CB">
        <w:rPr>
          <w:szCs w:val="24"/>
        </w:rPr>
        <w:t xml:space="preserve">Stała merytoryczna współpraca z </w:t>
      </w:r>
      <w:proofErr w:type="spellStart"/>
      <w:r w:rsidRPr="00D968CB">
        <w:rPr>
          <w:szCs w:val="24"/>
        </w:rPr>
        <w:t>Søren</w:t>
      </w:r>
      <w:proofErr w:type="spellEnd"/>
      <w:r w:rsidRPr="00D968CB">
        <w:rPr>
          <w:szCs w:val="24"/>
        </w:rPr>
        <w:t xml:space="preserve"> </w:t>
      </w:r>
      <w:proofErr w:type="spellStart"/>
      <w:r w:rsidRPr="00D968CB">
        <w:rPr>
          <w:szCs w:val="24"/>
        </w:rPr>
        <w:t>Kierkegaards</w:t>
      </w:r>
      <w:proofErr w:type="spellEnd"/>
      <w:r w:rsidRPr="00D968CB">
        <w:rPr>
          <w:szCs w:val="24"/>
        </w:rPr>
        <w:t xml:space="preserve"> </w:t>
      </w:r>
      <w:proofErr w:type="spellStart"/>
      <w:r w:rsidRPr="00D968CB">
        <w:rPr>
          <w:szCs w:val="24"/>
        </w:rPr>
        <w:t>Forskningcenteret</w:t>
      </w:r>
      <w:proofErr w:type="spellEnd"/>
      <w:r w:rsidRPr="00D968CB">
        <w:rPr>
          <w:szCs w:val="24"/>
        </w:rPr>
        <w:t xml:space="preserve"> w Kopenhadze</w:t>
      </w:r>
      <w:r w:rsidR="00A90053">
        <w:rPr>
          <w:szCs w:val="24"/>
        </w:rPr>
        <w:t>.</w:t>
      </w:r>
    </w:p>
    <w:p w:rsidR="004209CB" w:rsidRPr="00D968CB" w:rsidRDefault="004209CB" w:rsidP="00D9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9CB" w:rsidRPr="00D968CB" w:rsidRDefault="004209CB" w:rsidP="00D968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CB">
        <w:rPr>
          <w:rFonts w:ascii="Times New Roman" w:hAnsi="Times New Roman"/>
          <w:b/>
          <w:sz w:val="24"/>
          <w:szCs w:val="24"/>
        </w:rPr>
        <w:t>§ 6</w:t>
      </w:r>
    </w:p>
    <w:p w:rsidR="004209CB" w:rsidRPr="00D968CB" w:rsidRDefault="004209CB" w:rsidP="00D9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Do zadań Centrum należy w szczególności:</w:t>
      </w:r>
    </w:p>
    <w:p w:rsidR="004209CB" w:rsidRPr="00D968CB" w:rsidRDefault="004209CB" w:rsidP="00D968CB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 xml:space="preserve">Organizowanie wykładów związanych z przedmiotem badań, we współpracy </w:t>
      </w:r>
      <w:r w:rsidR="00002C9B" w:rsidRPr="00D968CB">
        <w:rPr>
          <w:rFonts w:ascii="Times New Roman" w:hAnsi="Times New Roman"/>
          <w:sz w:val="24"/>
          <w:szCs w:val="24"/>
        </w:rPr>
        <w:br/>
      </w:r>
      <w:r w:rsidRPr="00D968CB">
        <w:rPr>
          <w:rFonts w:ascii="Times New Roman" w:hAnsi="Times New Roman"/>
          <w:sz w:val="24"/>
          <w:szCs w:val="24"/>
        </w:rPr>
        <w:t>z nauk</w:t>
      </w:r>
      <w:r w:rsidR="00873675">
        <w:rPr>
          <w:rFonts w:ascii="Times New Roman" w:hAnsi="Times New Roman"/>
          <w:sz w:val="24"/>
          <w:szCs w:val="24"/>
        </w:rPr>
        <w:t>owcami polskimi i zagranicznymi.</w:t>
      </w:r>
    </w:p>
    <w:p w:rsidR="004209CB" w:rsidRPr="00D968CB" w:rsidRDefault="004209CB" w:rsidP="00D968CB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 xml:space="preserve">Opracowanie i krytyczne wydanie w jednolitej szacie graficznej wybranych dzieł </w:t>
      </w:r>
      <w:proofErr w:type="spellStart"/>
      <w:r w:rsidRPr="00D968CB">
        <w:rPr>
          <w:rFonts w:ascii="Times New Roman" w:hAnsi="Times New Roman"/>
          <w:sz w:val="24"/>
          <w:szCs w:val="24"/>
        </w:rPr>
        <w:t>Sørena</w:t>
      </w:r>
      <w:proofErr w:type="spellEnd"/>
      <w:r w:rsidRPr="00D968CB">
        <w:rPr>
          <w:rFonts w:ascii="Times New Roman" w:hAnsi="Times New Roman"/>
          <w:sz w:val="24"/>
          <w:szCs w:val="24"/>
        </w:rPr>
        <w:t xml:space="preserve"> Kierkegaarda w oparciu o kompletne wydanie duńskie </w:t>
      </w:r>
      <w:proofErr w:type="spellStart"/>
      <w:r w:rsidRPr="00D968CB">
        <w:rPr>
          <w:rFonts w:ascii="Times New Roman" w:hAnsi="Times New Roman"/>
          <w:sz w:val="24"/>
          <w:szCs w:val="24"/>
        </w:rPr>
        <w:t>Søren</w:t>
      </w:r>
      <w:proofErr w:type="spellEnd"/>
      <w:r w:rsidRPr="00D96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8CB">
        <w:rPr>
          <w:rFonts w:ascii="Times New Roman" w:hAnsi="Times New Roman"/>
          <w:sz w:val="24"/>
          <w:szCs w:val="24"/>
        </w:rPr>
        <w:t>Ki</w:t>
      </w:r>
      <w:r w:rsidR="00873675">
        <w:rPr>
          <w:rFonts w:ascii="Times New Roman" w:hAnsi="Times New Roman"/>
          <w:sz w:val="24"/>
          <w:szCs w:val="24"/>
        </w:rPr>
        <w:t>erkegaards</w:t>
      </w:r>
      <w:proofErr w:type="spellEnd"/>
      <w:r w:rsidR="00873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675">
        <w:rPr>
          <w:rFonts w:ascii="Times New Roman" w:hAnsi="Times New Roman"/>
          <w:sz w:val="24"/>
          <w:szCs w:val="24"/>
        </w:rPr>
        <w:t>Skrifter</w:t>
      </w:r>
      <w:proofErr w:type="spellEnd"/>
      <w:r w:rsidR="00873675">
        <w:rPr>
          <w:rFonts w:ascii="Times New Roman" w:hAnsi="Times New Roman"/>
          <w:sz w:val="24"/>
          <w:szCs w:val="24"/>
        </w:rPr>
        <w:t>.</w:t>
      </w:r>
    </w:p>
    <w:p w:rsidR="004209CB" w:rsidRPr="00D968CB" w:rsidRDefault="004209CB" w:rsidP="00D968CB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Propagowanie znajomości języka duńskiego</w:t>
      </w:r>
      <w:r w:rsidR="00873675">
        <w:rPr>
          <w:rFonts w:ascii="Times New Roman" w:hAnsi="Times New Roman"/>
          <w:sz w:val="24"/>
          <w:szCs w:val="24"/>
        </w:rPr>
        <w:t xml:space="preserve"> oraz historii nowożytnej Danii.</w:t>
      </w:r>
    </w:p>
    <w:p w:rsidR="004209CB" w:rsidRPr="00D968CB" w:rsidRDefault="004209CB" w:rsidP="00D968CB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Podejmowanie studiów interdyscyplinarnych w zakresie filozofii (głównie z filozofii religii), teologii, ale tak</w:t>
      </w:r>
      <w:r w:rsidR="00873675">
        <w:rPr>
          <w:rFonts w:ascii="Times New Roman" w:hAnsi="Times New Roman"/>
          <w:sz w:val="24"/>
          <w:szCs w:val="24"/>
        </w:rPr>
        <w:t>że historii i teorii literatury.</w:t>
      </w:r>
    </w:p>
    <w:p w:rsidR="004209CB" w:rsidRPr="00D968CB" w:rsidRDefault="004209CB" w:rsidP="00D968CB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Publikacja badań punktowanych w czasopismach krajowych i zagranicznych.</w:t>
      </w:r>
    </w:p>
    <w:p w:rsidR="004209CB" w:rsidRPr="00D968CB" w:rsidRDefault="004209CB" w:rsidP="00D96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9CB" w:rsidRPr="00D968CB" w:rsidRDefault="004209CB" w:rsidP="00D9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CB">
        <w:rPr>
          <w:rFonts w:ascii="Times New Roman" w:hAnsi="Times New Roman"/>
          <w:b/>
          <w:sz w:val="24"/>
          <w:szCs w:val="24"/>
        </w:rPr>
        <w:t>Rozdział III. Struktura organizacyjna CBMSK</w:t>
      </w:r>
    </w:p>
    <w:p w:rsidR="004209CB" w:rsidRPr="00D968CB" w:rsidRDefault="004209CB" w:rsidP="00D968CB">
      <w:pPr>
        <w:pStyle w:val="Nagwek1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4209CB" w:rsidRPr="00D968CB" w:rsidRDefault="004209CB" w:rsidP="00D968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CB">
        <w:rPr>
          <w:rFonts w:ascii="Times New Roman" w:hAnsi="Times New Roman"/>
          <w:b/>
          <w:sz w:val="24"/>
          <w:szCs w:val="24"/>
        </w:rPr>
        <w:t>§ 7</w:t>
      </w:r>
    </w:p>
    <w:p w:rsidR="004209CB" w:rsidRPr="00D968CB" w:rsidRDefault="004209CB" w:rsidP="00D968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Działalnością Centrum kieruje, powołany przez Rektora na wniosek Dyrektora Instytutu Filozofii i Socjologii, Dyrektor Centrum, zwany dalej: „Dyrektorem”.</w:t>
      </w:r>
    </w:p>
    <w:p w:rsidR="004209CB" w:rsidRPr="00D968CB" w:rsidRDefault="004209CB" w:rsidP="00D968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 xml:space="preserve">Dyrektor Instytutu Filozofii i Socjologii sprawuje nadzór merytoryczny, organizacyjny </w:t>
      </w:r>
      <w:r w:rsidRPr="00D968CB">
        <w:rPr>
          <w:rFonts w:ascii="Times New Roman" w:hAnsi="Times New Roman"/>
          <w:sz w:val="24"/>
          <w:szCs w:val="24"/>
        </w:rPr>
        <w:br/>
        <w:t>i finansowy nad działalnością Centrum.</w:t>
      </w:r>
    </w:p>
    <w:p w:rsidR="00D25B98" w:rsidRPr="00D968CB" w:rsidRDefault="00D25B98" w:rsidP="00D968CB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szCs w:val="24"/>
        </w:rPr>
      </w:pPr>
      <w:r w:rsidRPr="00D968CB">
        <w:rPr>
          <w:szCs w:val="24"/>
        </w:rPr>
        <w:t>W Centrum powołuje się Radę Programową, która jest ciałem</w:t>
      </w:r>
      <w:r w:rsidR="004209CB" w:rsidRPr="00D968CB">
        <w:rPr>
          <w:szCs w:val="24"/>
        </w:rPr>
        <w:t xml:space="preserve"> opiniodawczo-doradczym</w:t>
      </w:r>
      <w:r w:rsidRPr="00D968CB">
        <w:rPr>
          <w:szCs w:val="24"/>
        </w:rPr>
        <w:t xml:space="preserve">. </w:t>
      </w:r>
      <w:r w:rsidR="004209CB" w:rsidRPr="00D968CB">
        <w:rPr>
          <w:szCs w:val="24"/>
        </w:rPr>
        <w:t xml:space="preserve">Rada </w:t>
      </w:r>
      <w:r w:rsidRPr="00D968CB">
        <w:rPr>
          <w:szCs w:val="24"/>
        </w:rPr>
        <w:t xml:space="preserve">określa i inicjuje kierunki działalności badawczo-dydaktycznej prowadzonej </w:t>
      </w:r>
      <w:r w:rsidR="004327F2">
        <w:rPr>
          <w:szCs w:val="24"/>
        </w:rPr>
        <w:br/>
      </w:r>
      <w:r w:rsidRPr="00D968CB">
        <w:rPr>
          <w:szCs w:val="24"/>
        </w:rPr>
        <w:t xml:space="preserve">przez Centrum. </w:t>
      </w:r>
    </w:p>
    <w:p w:rsidR="004209CB" w:rsidRPr="00D968CB" w:rsidRDefault="004209CB" w:rsidP="00D968CB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szCs w:val="24"/>
        </w:rPr>
      </w:pPr>
      <w:r w:rsidRPr="00D968CB">
        <w:rPr>
          <w:szCs w:val="24"/>
        </w:rPr>
        <w:t xml:space="preserve">Do zadań Rady Programowej należy w szczególności: </w:t>
      </w:r>
    </w:p>
    <w:p w:rsidR="004209CB" w:rsidRPr="00D968CB" w:rsidRDefault="004209CB" w:rsidP="00D968CB">
      <w:pPr>
        <w:pStyle w:val="Akapitzlist"/>
        <w:numPr>
          <w:ilvl w:val="1"/>
          <w:numId w:val="30"/>
        </w:numPr>
        <w:tabs>
          <w:tab w:val="left" w:pos="851"/>
        </w:tabs>
        <w:spacing w:before="0" w:beforeAutospacing="0" w:after="0" w:afterAutospacing="0" w:line="240" w:lineRule="auto"/>
        <w:ind w:left="851" w:hanging="425"/>
        <w:jc w:val="both"/>
        <w:rPr>
          <w:szCs w:val="24"/>
        </w:rPr>
      </w:pPr>
      <w:r w:rsidRPr="00D968CB">
        <w:rPr>
          <w:szCs w:val="24"/>
        </w:rPr>
        <w:t>przedkładanie Dyrektorowi Centrum propozycji realizacji celów działaln</w:t>
      </w:r>
      <w:r w:rsidR="008F4FB5">
        <w:rPr>
          <w:szCs w:val="24"/>
        </w:rPr>
        <w:t>ości i form aktywności Centrum,</w:t>
      </w:r>
    </w:p>
    <w:p w:rsidR="004209CB" w:rsidRPr="00D968CB" w:rsidRDefault="004209CB" w:rsidP="00D968CB">
      <w:pPr>
        <w:pStyle w:val="Akapitzlist"/>
        <w:numPr>
          <w:ilvl w:val="1"/>
          <w:numId w:val="30"/>
        </w:numPr>
        <w:tabs>
          <w:tab w:val="left" w:pos="851"/>
        </w:tabs>
        <w:spacing w:before="0" w:beforeAutospacing="0" w:after="0" w:afterAutospacing="0" w:line="240" w:lineRule="auto"/>
        <w:ind w:left="851" w:hanging="425"/>
        <w:jc w:val="both"/>
        <w:rPr>
          <w:szCs w:val="24"/>
        </w:rPr>
      </w:pPr>
      <w:r w:rsidRPr="00D968CB">
        <w:rPr>
          <w:szCs w:val="24"/>
        </w:rPr>
        <w:lastRenderedPageBreak/>
        <w:t>opiniowanie rocznych planów działania Centrum, programów prac badawczych i innych inicja</w:t>
      </w:r>
      <w:r w:rsidR="008F4FB5">
        <w:rPr>
          <w:szCs w:val="24"/>
        </w:rPr>
        <w:t>tyw podejmowanych przez Centrum,</w:t>
      </w:r>
      <w:r w:rsidRPr="00D968CB">
        <w:rPr>
          <w:szCs w:val="24"/>
        </w:rPr>
        <w:t xml:space="preserve"> </w:t>
      </w:r>
    </w:p>
    <w:p w:rsidR="004209CB" w:rsidRPr="00D968CB" w:rsidRDefault="004209CB" w:rsidP="00D968CB">
      <w:pPr>
        <w:pStyle w:val="Akapitzlist"/>
        <w:numPr>
          <w:ilvl w:val="1"/>
          <w:numId w:val="30"/>
        </w:numPr>
        <w:tabs>
          <w:tab w:val="left" w:pos="851"/>
        </w:tabs>
        <w:spacing w:before="0" w:beforeAutospacing="0" w:after="0" w:afterAutospacing="0" w:line="240" w:lineRule="auto"/>
        <w:ind w:left="851" w:hanging="425"/>
        <w:jc w:val="both"/>
        <w:rPr>
          <w:szCs w:val="24"/>
        </w:rPr>
      </w:pPr>
      <w:r w:rsidRPr="00D968CB">
        <w:rPr>
          <w:szCs w:val="24"/>
        </w:rPr>
        <w:t>opiniowanie rocznego sprawozdania Dyrektora Centrum.</w:t>
      </w:r>
    </w:p>
    <w:p w:rsidR="004209CB" w:rsidRPr="00D968CB" w:rsidRDefault="004209CB" w:rsidP="00D968CB">
      <w:pPr>
        <w:pStyle w:val="Akapitzlist"/>
        <w:numPr>
          <w:ilvl w:val="0"/>
          <w:numId w:val="1"/>
        </w:numPr>
        <w:tabs>
          <w:tab w:val="left" w:pos="142"/>
          <w:tab w:val="num" w:pos="426"/>
        </w:tabs>
        <w:spacing w:before="0" w:beforeAutospacing="0" w:after="0" w:afterAutospacing="0" w:line="240" w:lineRule="auto"/>
        <w:jc w:val="both"/>
        <w:rPr>
          <w:szCs w:val="24"/>
        </w:rPr>
      </w:pPr>
      <w:r w:rsidRPr="00D968CB">
        <w:rPr>
          <w:szCs w:val="24"/>
        </w:rPr>
        <w:t>W skład Rady Programowej Centrum wchodzą:</w:t>
      </w:r>
    </w:p>
    <w:p w:rsidR="004209CB" w:rsidRPr="00D968CB" w:rsidRDefault="004209CB" w:rsidP="00D968CB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Dyrektor I</w:t>
      </w:r>
      <w:r w:rsidR="008F4FB5">
        <w:rPr>
          <w:rFonts w:ascii="Times New Roman" w:hAnsi="Times New Roman"/>
          <w:sz w:val="24"/>
          <w:szCs w:val="24"/>
        </w:rPr>
        <w:t>nstytutu Filozofii i Socjologii,</w:t>
      </w:r>
    </w:p>
    <w:p w:rsidR="004209CB" w:rsidRPr="00D968CB" w:rsidRDefault="004209CB" w:rsidP="00D968CB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przedstawiciele nauczycieli akademickich Uniwersytetu Pedagogicznego, których działalność zw</w:t>
      </w:r>
      <w:r w:rsidR="008F4FB5">
        <w:rPr>
          <w:rFonts w:ascii="Times New Roman" w:hAnsi="Times New Roman"/>
          <w:sz w:val="24"/>
          <w:szCs w:val="24"/>
        </w:rPr>
        <w:t>iązana jest z zadaniami Centrum,</w:t>
      </w:r>
      <w:r w:rsidRPr="00D968CB">
        <w:rPr>
          <w:rFonts w:ascii="Times New Roman" w:hAnsi="Times New Roman"/>
          <w:sz w:val="24"/>
          <w:szCs w:val="24"/>
        </w:rPr>
        <w:t xml:space="preserve"> </w:t>
      </w:r>
    </w:p>
    <w:p w:rsidR="004209CB" w:rsidRPr="00D968CB" w:rsidRDefault="004209CB" w:rsidP="00D968CB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 xml:space="preserve">przedstawiciele krajowych i zagranicznych ośrodków naukowych, instytucji </w:t>
      </w:r>
      <w:r w:rsidRPr="00D968CB">
        <w:rPr>
          <w:rFonts w:ascii="Times New Roman" w:hAnsi="Times New Roman"/>
          <w:sz w:val="24"/>
          <w:szCs w:val="24"/>
        </w:rPr>
        <w:br/>
        <w:t>i organizacji, których działalność związana jest z zadan</w:t>
      </w:r>
      <w:r w:rsidR="008F4FB5">
        <w:rPr>
          <w:rFonts w:ascii="Times New Roman" w:hAnsi="Times New Roman"/>
          <w:sz w:val="24"/>
          <w:szCs w:val="24"/>
        </w:rPr>
        <w:t>iami Centrum.</w:t>
      </w:r>
      <w:r w:rsidRPr="00D968CB">
        <w:rPr>
          <w:rFonts w:ascii="Times New Roman" w:hAnsi="Times New Roman"/>
          <w:sz w:val="24"/>
          <w:szCs w:val="24"/>
        </w:rPr>
        <w:t xml:space="preserve"> </w:t>
      </w:r>
    </w:p>
    <w:p w:rsidR="004209CB" w:rsidRPr="00D968CB" w:rsidRDefault="004209CB" w:rsidP="00D968CB">
      <w:pPr>
        <w:pStyle w:val="Akapitzlist"/>
        <w:numPr>
          <w:ilvl w:val="0"/>
          <w:numId w:val="1"/>
        </w:numPr>
        <w:tabs>
          <w:tab w:val="num" w:pos="426"/>
        </w:tabs>
        <w:spacing w:before="0" w:beforeAutospacing="0" w:after="0" w:afterAutospacing="0" w:line="240" w:lineRule="auto"/>
        <w:ind w:left="426" w:hanging="426"/>
        <w:jc w:val="both"/>
        <w:rPr>
          <w:szCs w:val="24"/>
        </w:rPr>
      </w:pPr>
      <w:r w:rsidRPr="00D968CB">
        <w:rPr>
          <w:szCs w:val="24"/>
        </w:rPr>
        <w:t xml:space="preserve">Skład Rady Programowej Centrum </w:t>
      </w:r>
      <w:r w:rsidR="005409FA">
        <w:rPr>
          <w:szCs w:val="24"/>
        </w:rPr>
        <w:t xml:space="preserve">powołuje </w:t>
      </w:r>
      <w:r w:rsidR="00D25B98" w:rsidRPr="00D968CB">
        <w:rPr>
          <w:szCs w:val="24"/>
        </w:rPr>
        <w:t>Rektor</w:t>
      </w:r>
      <w:r w:rsidRPr="00D968CB">
        <w:rPr>
          <w:szCs w:val="24"/>
        </w:rPr>
        <w:t xml:space="preserve"> na wniosek Dyrektora Centrum.</w:t>
      </w:r>
    </w:p>
    <w:p w:rsidR="004209CB" w:rsidRPr="00D968CB" w:rsidRDefault="004209CB" w:rsidP="00D968CB">
      <w:pPr>
        <w:pStyle w:val="Akapitzlist"/>
        <w:numPr>
          <w:ilvl w:val="0"/>
          <w:numId w:val="1"/>
        </w:numPr>
        <w:tabs>
          <w:tab w:val="num" w:pos="426"/>
        </w:tabs>
        <w:spacing w:before="0" w:beforeAutospacing="0" w:after="0" w:afterAutospacing="0" w:line="240" w:lineRule="auto"/>
        <w:ind w:left="426" w:hanging="426"/>
        <w:jc w:val="both"/>
        <w:rPr>
          <w:szCs w:val="24"/>
        </w:rPr>
      </w:pPr>
      <w:r w:rsidRPr="00D968CB">
        <w:rPr>
          <w:szCs w:val="24"/>
        </w:rPr>
        <w:t xml:space="preserve">Rada Programowa liczy nie więcej niż 10 osób. </w:t>
      </w:r>
    </w:p>
    <w:p w:rsidR="004209CB" w:rsidRPr="00D968CB" w:rsidRDefault="004209CB" w:rsidP="00D9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9CB" w:rsidRPr="00D968CB" w:rsidRDefault="004209CB" w:rsidP="00D968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CB">
        <w:rPr>
          <w:rFonts w:ascii="Times New Roman" w:hAnsi="Times New Roman"/>
          <w:b/>
          <w:sz w:val="24"/>
          <w:szCs w:val="24"/>
        </w:rPr>
        <w:t>§ 8</w:t>
      </w:r>
    </w:p>
    <w:p w:rsidR="004209CB" w:rsidRPr="00D968CB" w:rsidRDefault="004209CB" w:rsidP="00D9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W skład Centrum wchodzą osoby powołane przez Rektora na wniosek Dyrektora Instytutu Filozofii i Socjologii, w uzgodnieniu z Dyrektorem Centrum. Oprócz nauczycieli akademickich zatrudnionych w Uniwersytecie Pedagogicznym mogą nimi być:</w:t>
      </w:r>
    </w:p>
    <w:p w:rsidR="004209CB" w:rsidRPr="00D968CB" w:rsidRDefault="004209CB" w:rsidP="00D968CB">
      <w:pPr>
        <w:pStyle w:val="Akapitzlist"/>
        <w:numPr>
          <w:ilvl w:val="0"/>
          <w:numId w:val="32"/>
        </w:numPr>
        <w:tabs>
          <w:tab w:val="clear" w:pos="720"/>
        </w:tabs>
        <w:spacing w:before="0" w:beforeAutospacing="0" w:after="0" w:afterAutospacing="0" w:line="240" w:lineRule="auto"/>
        <w:ind w:left="851" w:hanging="425"/>
        <w:jc w:val="both"/>
        <w:rPr>
          <w:szCs w:val="24"/>
        </w:rPr>
      </w:pPr>
      <w:r w:rsidRPr="00D968CB">
        <w:rPr>
          <w:szCs w:val="24"/>
        </w:rPr>
        <w:t>nauczyciele akademiccy zatrudnieni poza Uniwersytetem Pedagogicznym,</w:t>
      </w:r>
    </w:p>
    <w:p w:rsidR="004209CB" w:rsidRPr="00D968CB" w:rsidRDefault="004209CB" w:rsidP="00D968CB">
      <w:pPr>
        <w:pStyle w:val="Akapitzlist"/>
        <w:numPr>
          <w:ilvl w:val="0"/>
          <w:numId w:val="32"/>
        </w:numPr>
        <w:tabs>
          <w:tab w:val="clear" w:pos="720"/>
        </w:tabs>
        <w:spacing w:before="0" w:beforeAutospacing="0" w:after="0" w:afterAutospacing="0" w:line="240" w:lineRule="auto"/>
        <w:ind w:left="851" w:hanging="425"/>
        <w:jc w:val="both"/>
        <w:rPr>
          <w:szCs w:val="24"/>
        </w:rPr>
      </w:pPr>
      <w:r w:rsidRPr="00D968CB">
        <w:rPr>
          <w:szCs w:val="24"/>
        </w:rPr>
        <w:t xml:space="preserve">niezależni eksperci i badacze, </w:t>
      </w:r>
    </w:p>
    <w:p w:rsidR="004209CB" w:rsidRPr="00D968CB" w:rsidRDefault="004209CB" w:rsidP="00D968CB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 xml:space="preserve">studenci i doktoranci Uniwersytetu Pedagogicznego oraz innych ośrodków </w:t>
      </w:r>
      <w:r w:rsidR="00005A99">
        <w:rPr>
          <w:rFonts w:ascii="Times New Roman" w:hAnsi="Times New Roman"/>
          <w:sz w:val="24"/>
          <w:szCs w:val="24"/>
        </w:rPr>
        <w:br/>
      </w:r>
      <w:r w:rsidRPr="00D968CB">
        <w:rPr>
          <w:rFonts w:ascii="Times New Roman" w:hAnsi="Times New Roman"/>
          <w:sz w:val="24"/>
          <w:szCs w:val="24"/>
        </w:rPr>
        <w:t>naukowo-badawczych w Polsce i za granicą.</w:t>
      </w:r>
    </w:p>
    <w:p w:rsidR="00AB6C28" w:rsidRPr="00D968CB" w:rsidRDefault="00AB6C28" w:rsidP="00D9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9CB" w:rsidRPr="00D968CB" w:rsidRDefault="004209CB" w:rsidP="00D968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CB">
        <w:rPr>
          <w:rFonts w:ascii="Times New Roman" w:hAnsi="Times New Roman"/>
          <w:b/>
          <w:sz w:val="24"/>
          <w:szCs w:val="24"/>
        </w:rPr>
        <w:t>§ 9</w:t>
      </w:r>
    </w:p>
    <w:p w:rsidR="004209CB" w:rsidRPr="00D968CB" w:rsidRDefault="004209CB" w:rsidP="00D9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Do zadań Dyrektora Centrum należy w szczególności:</w:t>
      </w:r>
    </w:p>
    <w:p w:rsidR="004209CB" w:rsidRPr="00D968CB" w:rsidRDefault="004209CB" w:rsidP="00D968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 xml:space="preserve">kierowanie bieżącymi sprawami Centrum i reprezentowanie go na zewnątrz, </w:t>
      </w:r>
      <w:r w:rsidR="00AB6C28" w:rsidRPr="00D968CB">
        <w:rPr>
          <w:rFonts w:ascii="Times New Roman" w:hAnsi="Times New Roman"/>
          <w:sz w:val="24"/>
          <w:szCs w:val="24"/>
        </w:rPr>
        <w:br/>
      </w:r>
      <w:r w:rsidRPr="00D968CB">
        <w:rPr>
          <w:rFonts w:ascii="Times New Roman" w:hAnsi="Times New Roman"/>
          <w:sz w:val="24"/>
          <w:szCs w:val="24"/>
        </w:rPr>
        <w:t>na podstawie upoważnienia Rektora,</w:t>
      </w:r>
    </w:p>
    <w:p w:rsidR="004209CB" w:rsidRPr="00D968CB" w:rsidRDefault="004209CB" w:rsidP="00D968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planowanie i realizacja zadań Centrum,</w:t>
      </w:r>
    </w:p>
    <w:p w:rsidR="004209CB" w:rsidRPr="00D968CB" w:rsidRDefault="004209CB" w:rsidP="00D968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planowanie i realizacja polityki finansowej Centrum, w tym pozyskiwanie środków zewnętrznych i wewnętrznych,</w:t>
      </w:r>
    </w:p>
    <w:p w:rsidR="004209CB" w:rsidRPr="00D968CB" w:rsidRDefault="004209CB" w:rsidP="00D968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współpraca z innymi jednostkami Uczelni oraz podmiotami zewnętrznymi,</w:t>
      </w:r>
    </w:p>
    <w:p w:rsidR="004209CB" w:rsidRPr="00D968CB" w:rsidRDefault="004209CB" w:rsidP="00D968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składanie Dyrektorowi Instytutu Filozofii i Socjologii oraz Rektorowi rocznych sprawozdań z działalności Centrum.</w:t>
      </w:r>
    </w:p>
    <w:p w:rsidR="004209CB" w:rsidRPr="00D968CB" w:rsidRDefault="004209CB" w:rsidP="00D9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48F" w:rsidRPr="00D968CB" w:rsidRDefault="0084448F" w:rsidP="00D9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CB">
        <w:rPr>
          <w:rFonts w:ascii="Times New Roman" w:hAnsi="Times New Roman"/>
          <w:b/>
          <w:sz w:val="24"/>
          <w:szCs w:val="24"/>
        </w:rPr>
        <w:t>Rozdział IV. Finansowanie Centrum</w:t>
      </w:r>
    </w:p>
    <w:p w:rsidR="0084448F" w:rsidRPr="00D968CB" w:rsidRDefault="0084448F" w:rsidP="00D9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9CB" w:rsidRPr="00D968CB" w:rsidRDefault="004209CB" w:rsidP="00D968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CB">
        <w:rPr>
          <w:rFonts w:ascii="Times New Roman" w:hAnsi="Times New Roman"/>
          <w:b/>
          <w:sz w:val="24"/>
          <w:szCs w:val="24"/>
        </w:rPr>
        <w:t>§ 10</w:t>
      </w:r>
    </w:p>
    <w:p w:rsidR="004209CB" w:rsidRPr="00D968CB" w:rsidRDefault="004209CB" w:rsidP="00D968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lastRenderedPageBreak/>
        <w:t>Środki finansowe na działalność i funkcjonowanie Centrum mogą pochodzić:</w:t>
      </w:r>
    </w:p>
    <w:p w:rsidR="004209CB" w:rsidRPr="00D968CB" w:rsidRDefault="004209CB" w:rsidP="00D968C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ze środków na badania statutowe,</w:t>
      </w:r>
    </w:p>
    <w:p w:rsidR="004209CB" w:rsidRPr="00D968CB" w:rsidRDefault="004209CB" w:rsidP="00D968C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z dotacji i grantów krajowych oraz zagranicznych, przeznaczonych na realizację projektów badawczych, organizacj</w:t>
      </w:r>
      <w:r w:rsidR="00840E06">
        <w:rPr>
          <w:rFonts w:ascii="Times New Roman" w:hAnsi="Times New Roman"/>
          <w:sz w:val="24"/>
          <w:szCs w:val="24"/>
        </w:rPr>
        <w:t>ę</w:t>
      </w:r>
      <w:r w:rsidRPr="00D968CB">
        <w:rPr>
          <w:rFonts w:ascii="Times New Roman" w:hAnsi="Times New Roman"/>
          <w:sz w:val="24"/>
          <w:szCs w:val="24"/>
        </w:rPr>
        <w:t xml:space="preserve"> konferencji i seminariów oraz na działalność wydawniczą.</w:t>
      </w:r>
    </w:p>
    <w:p w:rsidR="004209CB" w:rsidRPr="00D968CB" w:rsidRDefault="004209CB" w:rsidP="00D968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 xml:space="preserve">Decyzje w sprawie rozporządzania środkami finansowymi Centrum podejmuje </w:t>
      </w:r>
      <w:r w:rsidR="00840E06">
        <w:rPr>
          <w:rFonts w:ascii="Times New Roman" w:hAnsi="Times New Roman"/>
          <w:sz w:val="24"/>
          <w:szCs w:val="24"/>
        </w:rPr>
        <w:br/>
      </w:r>
      <w:r w:rsidRPr="00D968CB">
        <w:rPr>
          <w:rFonts w:ascii="Times New Roman" w:hAnsi="Times New Roman"/>
          <w:sz w:val="24"/>
          <w:szCs w:val="24"/>
        </w:rPr>
        <w:t>jego Dyrektor</w:t>
      </w:r>
      <w:r w:rsidR="00840E06">
        <w:rPr>
          <w:rFonts w:ascii="Times New Roman" w:hAnsi="Times New Roman"/>
          <w:sz w:val="24"/>
          <w:szCs w:val="24"/>
        </w:rPr>
        <w:t>,</w:t>
      </w:r>
      <w:r w:rsidRPr="00D968CB">
        <w:rPr>
          <w:rFonts w:ascii="Times New Roman" w:hAnsi="Times New Roman"/>
          <w:sz w:val="24"/>
          <w:szCs w:val="24"/>
        </w:rPr>
        <w:t xml:space="preserve"> w porozumieniu z Dyrekcją Instytutu Filozofii i Socjologii.</w:t>
      </w:r>
    </w:p>
    <w:p w:rsidR="004209CB" w:rsidRPr="00D968CB" w:rsidRDefault="004209CB" w:rsidP="00D968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Działalność Centrum rozliczana jest w ramach I</w:t>
      </w:r>
      <w:r w:rsidR="00AB6C28" w:rsidRPr="00D968CB">
        <w:rPr>
          <w:rFonts w:ascii="Times New Roman" w:hAnsi="Times New Roman"/>
          <w:sz w:val="24"/>
          <w:szCs w:val="24"/>
        </w:rPr>
        <w:t xml:space="preserve">nstytutu </w:t>
      </w:r>
      <w:r w:rsidRPr="00D968CB">
        <w:rPr>
          <w:rFonts w:ascii="Times New Roman" w:hAnsi="Times New Roman"/>
          <w:sz w:val="24"/>
          <w:szCs w:val="24"/>
        </w:rPr>
        <w:t>F</w:t>
      </w:r>
      <w:r w:rsidR="00AB6C28" w:rsidRPr="00D968CB">
        <w:rPr>
          <w:rFonts w:ascii="Times New Roman" w:hAnsi="Times New Roman"/>
          <w:sz w:val="24"/>
          <w:szCs w:val="24"/>
        </w:rPr>
        <w:t xml:space="preserve">ilozofii </w:t>
      </w:r>
      <w:r w:rsidRPr="00D968CB">
        <w:rPr>
          <w:rFonts w:ascii="Times New Roman" w:hAnsi="Times New Roman"/>
          <w:sz w:val="24"/>
          <w:szCs w:val="24"/>
        </w:rPr>
        <w:t>i</w:t>
      </w:r>
      <w:r w:rsidR="00AB6C28" w:rsidRPr="00D968CB">
        <w:rPr>
          <w:rFonts w:ascii="Times New Roman" w:hAnsi="Times New Roman"/>
          <w:sz w:val="24"/>
          <w:szCs w:val="24"/>
        </w:rPr>
        <w:t xml:space="preserve"> </w:t>
      </w:r>
      <w:r w:rsidRPr="00D968CB">
        <w:rPr>
          <w:rFonts w:ascii="Times New Roman" w:hAnsi="Times New Roman"/>
          <w:sz w:val="24"/>
          <w:szCs w:val="24"/>
        </w:rPr>
        <w:t>S</w:t>
      </w:r>
      <w:r w:rsidR="00AB6C28" w:rsidRPr="00D968CB">
        <w:rPr>
          <w:rFonts w:ascii="Times New Roman" w:hAnsi="Times New Roman"/>
          <w:sz w:val="24"/>
          <w:szCs w:val="24"/>
        </w:rPr>
        <w:t>ocjologii</w:t>
      </w:r>
      <w:r w:rsidRPr="00D968CB">
        <w:rPr>
          <w:rFonts w:ascii="Times New Roman" w:hAnsi="Times New Roman"/>
          <w:sz w:val="24"/>
          <w:szCs w:val="24"/>
        </w:rPr>
        <w:t xml:space="preserve">. Wyniki finansowe z działalności prowadzonej przez Centrum składają się na wynik finansowy </w:t>
      </w:r>
      <w:r w:rsidR="002677A6" w:rsidRPr="00D968CB">
        <w:rPr>
          <w:rFonts w:ascii="Times New Roman" w:hAnsi="Times New Roman"/>
          <w:sz w:val="24"/>
          <w:szCs w:val="24"/>
        </w:rPr>
        <w:t>Instytutu Filozofii i Socjologii</w:t>
      </w:r>
      <w:r w:rsidRPr="00D968CB">
        <w:rPr>
          <w:rFonts w:ascii="Times New Roman" w:hAnsi="Times New Roman"/>
          <w:sz w:val="24"/>
          <w:szCs w:val="24"/>
        </w:rPr>
        <w:t>.</w:t>
      </w:r>
    </w:p>
    <w:p w:rsidR="004209CB" w:rsidRPr="00D968CB" w:rsidRDefault="004209CB" w:rsidP="00D968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Nie prowadzi się wyodrębnionej ewidencji księgowej dla potrzeb Centrum.</w:t>
      </w:r>
    </w:p>
    <w:p w:rsidR="004209CB" w:rsidRPr="00D968CB" w:rsidRDefault="004209CB" w:rsidP="00D968C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09CB" w:rsidRPr="00D968CB" w:rsidRDefault="0084448F" w:rsidP="00D9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CB">
        <w:rPr>
          <w:rFonts w:ascii="Times New Roman" w:hAnsi="Times New Roman"/>
          <w:b/>
          <w:sz w:val="24"/>
          <w:szCs w:val="24"/>
        </w:rPr>
        <w:t xml:space="preserve">Rozdział </w:t>
      </w:r>
      <w:r w:rsidR="004209CB" w:rsidRPr="00D968CB">
        <w:rPr>
          <w:rFonts w:ascii="Times New Roman" w:hAnsi="Times New Roman"/>
          <w:b/>
          <w:sz w:val="24"/>
          <w:szCs w:val="24"/>
        </w:rPr>
        <w:t>V. Postanowienia końcowe</w:t>
      </w:r>
    </w:p>
    <w:p w:rsidR="004209CB" w:rsidRPr="00D968CB" w:rsidRDefault="004209CB" w:rsidP="00D9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9CB" w:rsidRPr="00D968CB" w:rsidRDefault="004209CB" w:rsidP="00D968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CB">
        <w:rPr>
          <w:rFonts w:ascii="Times New Roman" w:hAnsi="Times New Roman"/>
          <w:b/>
          <w:sz w:val="24"/>
          <w:szCs w:val="24"/>
        </w:rPr>
        <w:t>§ 11</w:t>
      </w:r>
    </w:p>
    <w:p w:rsidR="004209CB" w:rsidRPr="00D968CB" w:rsidRDefault="004209CB" w:rsidP="00D9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W zakresie nieuregulowanym w niniejszym Regulaminie, w Statucie Uczelni lub w przepisach prawa powszechnie obowiązującego</w:t>
      </w:r>
      <w:r w:rsidR="00BB7B5D">
        <w:rPr>
          <w:rFonts w:ascii="Times New Roman" w:hAnsi="Times New Roman"/>
          <w:sz w:val="24"/>
          <w:szCs w:val="24"/>
        </w:rPr>
        <w:t>,</w:t>
      </w:r>
      <w:r w:rsidRPr="00D968CB">
        <w:rPr>
          <w:rFonts w:ascii="Times New Roman" w:hAnsi="Times New Roman"/>
          <w:sz w:val="24"/>
          <w:szCs w:val="24"/>
        </w:rPr>
        <w:t xml:space="preserve"> decyzje podejmuje Dyrektor Centrum</w:t>
      </w:r>
      <w:r w:rsidR="00131579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D968CB">
        <w:rPr>
          <w:rFonts w:ascii="Times New Roman" w:hAnsi="Times New Roman"/>
          <w:sz w:val="24"/>
          <w:szCs w:val="24"/>
        </w:rPr>
        <w:t xml:space="preserve"> w porozumieniu </w:t>
      </w:r>
      <w:r w:rsidR="00BB7B5D">
        <w:rPr>
          <w:rFonts w:ascii="Times New Roman" w:hAnsi="Times New Roman"/>
          <w:sz w:val="24"/>
          <w:szCs w:val="24"/>
        </w:rPr>
        <w:br/>
      </w:r>
      <w:r w:rsidRPr="00D968CB">
        <w:rPr>
          <w:rFonts w:ascii="Times New Roman" w:hAnsi="Times New Roman"/>
          <w:sz w:val="24"/>
          <w:szCs w:val="24"/>
        </w:rPr>
        <w:t>z Dyrektorem Instytutu Filozofii i Socjologii.</w:t>
      </w:r>
    </w:p>
    <w:p w:rsidR="004209CB" w:rsidRPr="00D968CB" w:rsidRDefault="004209CB" w:rsidP="00D9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9CB" w:rsidRPr="00D968CB" w:rsidRDefault="004209CB" w:rsidP="00D968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CB">
        <w:rPr>
          <w:rFonts w:ascii="Times New Roman" w:hAnsi="Times New Roman"/>
          <w:b/>
          <w:sz w:val="24"/>
          <w:szCs w:val="24"/>
        </w:rPr>
        <w:t>§ 12</w:t>
      </w:r>
    </w:p>
    <w:p w:rsidR="004209CB" w:rsidRPr="00D968CB" w:rsidRDefault="004209CB" w:rsidP="00D968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8CB">
        <w:rPr>
          <w:rFonts w:ascii="Times New Roman" w:hAnsi="Times New Roman"/>
          <w:sz w:val="24"/>
          <w:szCs w:val="24"/>
        </w:rPr>
        <w:t>Zmian w Regulaminie Centrum dokonuje się w trybie określonym przez Statut.</w:t>
      </w:r>
    </w:p>
    <w:sectPr w:rsidR="004209CB" w:rsidRPr="00D968CB" w:rsidSect="00D968CB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CB" w:rsidRDefault="00752BCB">
      <w:pPr>
        <w:spacing w:after="0" w:line="240" w:lineRule="auto"/>
      </w:pPr>
      <w:r>
        <w:separator/>
      </w:r>
    </w:p>
  </w:endnote>
  <w:endnote w:type="continuationSeparator" w:id="0">
    <w:p w:rsidR="00752BCB" w:rsidRDefault="0075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9CB" w:rsidRDefault="004209CB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31579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CB" w:rsidRDefault="00752BCB">
      <w:pPr>
        <w:spacing w:after="0" w:line="240" w:lineRule="auto"/>
      </w:pPr>
      <w:r>
        <w:separator/>
      </w:r>
    </w:p>
  </w:footnote>
  <w:footnote w:type="continuationSeparator" w:id="0">
    <w:p w:rsidR="00752BCB" w:rsidRDefault="00752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29C"/>
    <w:multiLevelType w:val="hybridMultilevel"/>
    <w:tmpl w:val="3CEA58A2"/>
    <w:lvl w:ilvl="0" w:tplc="5F2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91C"/>
    <w:multiLevelType w:val="hybridMultilevel"/>
    <w:tmpl w:val="5D260DF8"/>
    <w:lvl w:ilvl="0" w:tplc="5F2EF6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D714A1"/>
    <w:multiLevelType w:val="hybridMultilevel"/>
    <w:tmpl w:val="A8A41926"/>
    <w:lvl w:ilvl="0" w:tplc="7BA83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E521AE5"/>
    <w:multiLevelType w:val="hybridMultilevel"/>
    <w:tmpl w:val="24E02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9D567A"/>
    <w:multiLevelType w:val="hybridMultilevel"/>
    <w:tmpl w:val="7B447E6E"/>
    <w:lvl w:ilvl="0" w:tplc="5ECC3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06740"/>
    <w:multiLevelType w:val="hybridMultilevel"/>
    <w:tmpl w:val="F97CC8C2"/>
    <w:lvl w:ilvl="0" w:tplc="123E3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8498B"/>
    <w:multiLevelType w:val="hybridMultilevel"/>
    <w:tmpl w:val="2F9AA6FA"/>
    <w:lvl w:ilvl="0" w:tplc="5F2EF6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097B62"/>
    <w:multiLevelType w:val="hybridMultilevel"/>
    <w:tmpl w:val="7E9A582E"/>
    <w:lvl w:ilvl="0" w:tplc="5F2EF6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45680"/>
    <w:multiLevelType w:val="hybridMultilevel"/>
    <w:tmpl w:val="58EEFA38"/>
    <w:lvl w:ilvl="0" w:tplc="5F2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054D7"/>
    <w:multiLevelType w:val="hybridMultilevel"/>
    <w:tmpl w:val="1A42A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B66DE"/>
    <w:multiLevelType w:val="hybridMultilevel"/>
    <w:tmpl w:val="F6D4E722"/>
    <w:lvl w:ilvl="0" w:tplc="B73E4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4062AD"/>
    <w:multiLevelType w:val="hybridMultilevel"/>
    <w:tmpl w:val="61AC7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153A2E"/>
    <w:multiLevelType w:val="hybridMultilevel"/>
    <w:tmpl w:val="638430E2"/>
    <w:lvl w:ilvl="0" w:tplc="72082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9D0415"/>
    <w:multiLevelType w:val="hybridMultilevel"/>
    <w:tmpl w:val="930E13CC"/>
    <w:lvl w:ilvl="0" w:tplc="5F2EF6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E0407"/>
    <w:multiLevelType w:val="hybridMultilevel"/>
    <w:tmpl w:val="7B109692"/>
    <w:lvl w:ilvl="0" w:tplc="F8684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A76358"/>
    <w:multiLevelType w:val="hybridMultilevel"/>
    <w:tmpl w:val="DF507D2A"/>
    <w:lvl w:ilvl="0" w:tplc="5F2EF6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731080"/>
    <w:multiLevelType w:val="hybridMultilevel"/>
    <w:tmpl w:val="4A12E1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EF22D4"/>
    <w:multiLevelType w:val="hybridMultilevel"/>
    <w:tmpl w:val="33163378"/>
    <w:lvl w:ilvl="0" w:tplc="88D2724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0610F7"/>
    <w:multiLevelType w:val="hybridMultilevel"/>
    <w:tmpl w:val="27C646C8"/>
    <w:lvl w:ilvl="0" w:tplc="5F2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D44F3"/>
    <w:multiLevelType w:val="hybridMultilevel"/>
    <w:tmpl w:val="C3A04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6527E0"/>
    <w:multiLevelType w:val="hybridMultilevel"/>
    <w:tmpl w:val="12883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C16ED"/>
    <w:multiLevelType w:val="hybridMultilevel"/>
    <w:tmpl w:val="8C40FFB0"/>
    <w:lvl w:ilvl="0" w:tplc="B582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31CE8"/>
    <w:multiLevelType w:val="hybridMultilevel"/>
    <w:tmpl w:val="553C38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087AAA"/>
    <w:multiLevelType w:val="hybridMultilevel"/>
    <w:tmpl w:val="D6C6EFCE"/>
    <w:lvl w:ilvl="0" w:tplc="363016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EA44ED"/>
    <w:multiLevelType w:val="hybridMultilevel"/>
    <w:tmpl w:val="B420C128"/>
    <w:lvl w:ilvl="0" w:tplc="EE92E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4007E"/>
    <w:multiLevelType w:val="hybridMultilevel"/>
    <w:tmpl w:val="1CAC36F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53C40C2"/>
    <w:multiLevelType w:val="hybridMultilevel"/>
    <w:tmpl w:val="089C8E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5B32551"/>
    <w:multiLevelType w:val="hybridMultilevel"/>
    <w:tmpl w:val="AFF6F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5738C"/>
    <w:multiLevelType w:val="hybridMultilevel"/>
    <w:tmpl w:val="37DC5EA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9557A33"/>
    <w:multiLevelType w:val="hybridMultilevel"/>
    <w:tmpl w:val="71EA7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6B7F"/>
    <w:multiLevelType w:val="hybridMultilevel"/>
    <w:tmpl w:val="8FA4E8FA"/>
    <w:lvl w:ilvl="0" w:tplc="5F2EF6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AA2470"/>
    <w:multiLevelType w:val="hybridMultilevel"/>
    <w:tmpl w:val="47D05060"/>
    <w:lvl w:ilvl="0" w:tplc="FE4A17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D2DA8"/>
    <w:multiLevelType w:val="hybridMultilevel"/>
    <w:tmpl w:val="60A87344"/>
    <w:lvl w:ilvl="0" w:tplc="F8684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651137"/>
    <w:multiLevelType w:val="multilevel"/>
    <w:tmpl w:val="30709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19"/>
  </w:num>
  <w:num w:numId="5">
    <w:abstractNumId w:val="9"/>
  </w:num>
  <w:num w:numId="6">
    <w:abstractNumId w:val="0"/>
  </w:num>
  <w:num w:numId="7">
    <w:abstractNumId w:val="18"/>
  </w:num>
  <w:num w:numId="8">
    <w:abstractNumId w:val="14"/>
  </w:num>
  <w:num w:numId="9">
    <w:abstractNumId w:val="32"/>
  </w:num>
  <w:num w:numId="10">
    <w:abstractNumId w:val="15"/>
  </w:num>
  <w:num w:numId="11">
    <w:abstractNumId w:val="7"/>
  </w:num>
  <w:num w:numId="12">
    <w:abstractNumId w:val="6"/>
  </w:num>
  <w:num w:numId="13">
    <w:abstractNumId w:val="30"/>
  </w:num>
  <w:num w:numId="14">
    <w:abstractNumId w:val="13"/>
  </w:num>
  <w:num w:numId="15">
    <w:abstractNumId w:val="27"/>
  </w:num>
  <w:num w:numId="16">
    <w:abstractNumId w:val="17"/>
  </w:num>
  <w:num w:numId="17">
    <w:abstractNumId w:val="4"/>
  </w:num>
  <w:num w:numId="18">
    <w:abstractNumId w:val="8"/>
  </w:num>
  <w:num w:numId="19">
    <w:abstractNumId w:val="12"/>
  </w:num>
  <w:num w:numId="20">
    <w:abstractNumId w:val="1"/>
  </w:num>
  <w:num w:numId="21">
    <w:abstractNumId w:val="3"/>
  </w:num>
  <w:num w:numId="22">
    <w:abstractNumId w:val="31"/>
  </w:num>
  <w:num w:numId="23">
    <w:abstractNumId w:val="28"/>
  </w:num>
  <w:num w:numId="24">
    <w:abstractNumId w:val="29"/>
  </w:num>
  <w:num w:numId="25">
    <w:abstractNumId w:val="10"/>
  </w:num>
  <w:num w:numId="26">
    <w:abstractNumId w:val="26"/>
  </w:num>
  <w:num w:numId="27">
    <w:abstractNumId w:val="2"/>
  </w:num>
  <w:num w:numId="28">
    <w:abstractNumId w:val="24"/>
  </w:num>
  <w:num w:numId="29">
    <w:abstractNumId w:val="16"/>
  </w:num>
  <w:num w:numId="30">
    <w:abstractNumId w:val="33"/>
  </w:num>
  <w:num w:numId="31">
    <w:abstractNumId w:val="21"/>
  </w:num>
  <w:num w:numId="32">
    <w:abstractNumId w:val="22"/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B5"/>
    <w:rsid w:val="00002C9B"/>
    <w:rsid w:val="00005A99"/>
    <w:rsid w:val="00027870"/>
    <w:rsid w:val="00080AB5"/>
    <w:rsid w:val="00131579"/>
    <w:rsid w:val="001E0971"/>
    <w:rsid w:val="00204C6F"/>
    <w:rsid w:val="002677A6"/>
    <w:rsid w:val="002C30A8"/>
    <w:rsid w:val="004209CB"/>
    <w:rsid w:val="004327F2"/>
    <w:rsid w:val="004F6472"/>
    <w:rsid w:val="005409FA"/>
    <w:rsid w:val="005B1292"/>
    <w:rsid w:val="00674193"/>
    <w:rsid w:val="00752BCB"/>
    <w:rsid w:val="007A0EF1"/>
    <w:rsid w:val="00805812"/>
    <w:rsid w:val="00840E06"/>
    <w:rsid w:val="0084448F"/>
    <w:rsid w:val="00844BA9"/>
    <w:rsid w:val="00873675"/>
    <w:rsid w:val="008B2F1F"/>
    <w:rsid w:val="008F4FB5"/>
    <w:rsid w:val="00A90053"/>
    <w:rsid w:val="00A9440E"/>
    <w:rsid w:val="00AB6C28"/>
    <w:rsid w:val="00AB7A20"/>
    <w:rsid w:val="00BB7B5D"/>
    <w:rsid w:val="00D25B98"/>
    <w:rsid w:val="00D968CB"/>
    <w:rsid w:val="00EC5C4C"/>
    <w:rsid w:val="00F91F31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0243"/>
  <w15:docId w15:val="{EA44CE59-40E0-432E-AEB3-6A19FB50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2"/>
      <w:szCs w:val="22"/>
      <w:lang w:eastAsia="en-US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Akapitzlist">
    <w:name w:val="List Paragraph"/>
    <w:basedOn w:val="Normalny"/>
    <w:uiPriority w:val="34"/>
    <w:qFormat/>
    <w:pPr>
      <w:spacing w:before="100" w:beforeAutospacing="1" w:after="100" w:afterAutospacing="1" w:line="360" w:lineRule="auto"/>
      <w:ind w:left="720" w:firstLine="709"/>
      <w:contextualSpacing/>
    </w:pPr>
    <w:rPr>
      <w:rFonts w:ascii="Times New Roman" w:hAnsi="Times New Roman"/>
      <w:sz w:val="24"/>
    </w:rPr>
  </w:style>
  <w:style w:type="paragraph" w:styleId="Bezodstpw">
    <w:name w:val="No Spacing"/>
    <w:qFormat/>
    <w:rPr>
      <w:sz w:val="22"/>
      <w:szCs w:val="22"/>
      <w:lang w:eastAsia="en-US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lang w:eastAsia="en-US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lang w:eastAsia="en-US"/>
    </w:rPr>
  </w:style>
  <w:style w:type="character" w:customStyle="1" w:styleId="wfattreadonlylabel">
    <w:name w:val="wfattreadonlylabel"/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lang w:eastAsia="en-US"/>
    </w:rPr>
  </w:style>
  <w:style w:type="character" w:styleId="Odwoanieprzypisukocowego">
    <w:name w:val="end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Hewlett-Packard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user</dc:creator>
  <cp:lastModifiedBy>Katarzyna Kruk</cp:lastModifiedBy>
  <cp:revision>15</cp:revision>
  <cp:lastPrinted>2020-01-14T07:09:00Z</cp:lastPrinted>
  <dcterms:created xsi:type="dcterms:W3CDTF">2020-01-14T06:54:00Z</dcterms:created>
  <dcterms:modified xsi:type="dcterms:W3CDTF">2020-01-14T07:19:00Z</dcterms:modified>
</cp:coreProperties>
</file>