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AB70" w14:textId="225B454B" w:rsidR="00CE2F9B" w:rsidRDefault="00CE2F9B" w:rsidP="00CA3C17">
      <w:pPr>
        <w:pStyle w:val="tekst1"/>
        <w:spacing w:before="0" w:after="2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56943A6B">
            <wp:simplePos x="0" y="0"/>
            <wp:positionH relativeFrom="column">
              <wp:posOffset>2377440</wp:posOffset>
            </wp:positionH>
            <wp:positionV relativeFrom="paragraph">
              <wp:posOffset>-365125</wp:posOffset>
            </wp:positionV>
            <wp:extent cx="1133475" cy="1094740"/>
            <wp:effectExtent l="0" t="0" r="9525" b="0"/>
            <wp:wrapSquare wrapText="bothSides"/>
            <wp:docPr id="1" name="Obraz 1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FC100" w14:textId="77777777" w:rsidR="00CE2F9B" w:rsidRDefault="00CE2F9B" w:rsidP="00CA3C17">
      <w:pPr>
        <w:pStyle w:val="tekst1"/>
        <w:spacing w:before="0" w:after="240"/>
        <w:jc w:val="center"/>
        <w:rPr>
          <w:sz w:val="32"/>
          <w:szCs w:val="32"/>
        </w:rPr>
      </w:pPr>
    </w:p>
    <w:p w14:paraId="55EB5DD9" w14:textId="77777777" w:rsidR="00CE2F9B" w:rsidRDefault="00CE2F9B" w:rsidP="00CA3C17">
      <w:pPr>
        <w:pStyle w:val="tekst1"/>
        <w:spacing w:before="0" w:after="240"/>
        <w:jc w:val="center"/>
        <w:rPr>
          <w:sz w:val="32"/>
          <w:szCs w:val="32"/>
        </w:rPr>
      </w:pPr>
    </w:p>
    <w:p w14:paraId="77F8E399" w14:textId="1EF1109F" w:rsidR="00CA3C17" w:rsidRPr="00967E42" w:rsidRDefault="00A02123" w:rsidP="00CA3C17">
      <w:pPr>
        <w:pStyle w:val="tekst1"/>
        <w:spacing w:before="0" w:after="240"/>
        <w:jc w:val="center"/>
        <w:rPr>
          <w:sz w:val="32"/>
          <w:szCs w:val="32"/>
        </w:rPr>
      </w:pPr>
      <w:r w:rsidRPr="00967E42">
        <w:rPr>
          <w:sz w:val="32"/>
          <w:szCs w:val="32"/>
        </w:rPr>
        <w:t xml:space="preserve">Kalendarz wyborczy oraz głosowań w sprawie udzielenia rekomendacji </w:t>
      </w:r>
      <w:r w:rsidR="00CA3C17" w:rsidRPr="00967E42">
        <w:rPr>
          <w:sz w:val="32"/>
          <w:szCs w:val="32"/>
        </w:rPr>
        <w:t>dla</w:t>
      </w:r>
      <w:r w:rsidRPr="00967E42">
        <w:rPr>
          <w:sz w:val="32"/>
          <w:szCs w:val="32"/>
        </w:rPr>
        <w:t xml:space="preserve"> roku wyborcz</w:t>
      </w:r>
      <w:r w:rsidR="00CA3C17" w:rsidRPr="00967E42">
        <w:rPr>
          <w:sz w:val="32"/>
          <w:szCs w:val="32"/>
        </w:rPr>
        <w:t>ego</w:t>
      </w:r>
      <w:r w:rsidRPr="00967E42">
        <w:rPr>
          <w:sz w:val="32"/>
          <w:szCs w:val="32"/>
        </w:rPr>
        <w:t xml:space="preserve"> 2020 </w:t>
      </w:r>
    </w:p>
    <w:p w14:paraId="68B38EB5" w14:textId="1A115A63" w:rsidR="00A02123" w:rsidRPr="00967E42" w:rsidRDefault="00CA3C17" w:rsidP="00CA3C17">
      <w:pPr>
        <w:pStyle w:val="tekst1"/>
        <w:spacing w:before="0" w:after="240"/>
        <w:jc w:val="center"/>
        <w:rPr>
          <w:b w:val="0"/>
          <w:sz w:val="28"/>
          <w:szCs w:val="28"/>
        </w:rPr>
      </w:pPr>
      <w:r w:rsidRPr="00967E42">
        <w:rPr>
          <w:b w:val="0"/>
          <w:sz w:val="28"/>
          <w:szCs w:val="28"/>
        </w:rPr>
        <w:t>Uniwersytet</w:t>
      </w:r>
      <w:r w:rsidR="00A02123" w:rsidRPr="00967E42">
        <w:rPr>
          <w:b w:val="0"/>
          <w:sz w:val="28"/>
          <w:szCs w:val="28"/>
        </w:rPr>
        <w:t xml:space="preserve"> P</w:t>
      </w:r>
      <w:r w:rsidRPr="00967E42">
        <w:rPr>
          <w:b w:val="0"/>
          <w:sz w:val="28"/>
          <w:szCs w:val="28"/>
        </w:rPr>
        <w:t>edagogiczny</w:t>
      </w:r>
      <w:r w:rsidR="00A02123" w:rsidRPr="00967E42">
        <w:rPr>
          <w:b w:val="0"/>
          <w:sz w:val="28"/>
          <w:szCs w:val="28"/>
        </w:rPr>
        <w:t xml:space="preserve"> im. Komisji Edukacji Narodowej w Krakowie</w:t>
      </w:r>
    </w:p>
    <w:p w14:paraId="6677AB78" w14:textId="1E0FE75B" w:rsidR="00790489" w:rsidRPr="00CE2F9B" w:rsidRDefault="00CA3C17" w:rsidP="00A02123">
      <w:pPr>
        <w:pStyle w:val="tekst1"/>
        <w:spacing w:before="0"/>
        <w:jc w:val="center"/>
        <w:rPr>
          <w:b w:val="0"/>
          <w:i/>
          <w:sz w:val="22"/>
          <w:szCs w:val="22"/>
        </w:rPr>
      </w:pPr>
      <w:bookmarkStart w:id="0" w:name="_GoBack"/>
      <w:r w:rsidRPr="00CE2F9B">
        <w:rPr>
          <w:b w:val="0"/>
          <w:i/>
          <w:sz w:val="22"/>
          <w:szCs w:val="22"/>
        </w:rPr>
        <w:t xml:space="preserve">Dokument </w:t>
      </w:r>
      <w:r w:rsidR="00A02123" w:rsidRPr="00CE2F9B">
        <w:rPr>
          <w:b w:val="0"/>
          <w:i/>
          <w:sz w:val="22"/>
          <w:szCs w:val="22"/>
        </w:rPr>
        <w:t xml:space="preserve">zatwierdzony przez Senat Uczelni w dniu </w:t>
      </w:r>
      <w:r w:rsidR="00CE2F9B" w:rsidRPr="00CE2F9B">
        <w:rPr>
          <w:b w:val="0"/>
          <w:i/>
          <w:sz w:val="22"/>
          <w:szCs w:val="22"/>
        </w:rPr>
        <w:t>13 listopada 2019 r.</w:t>
      </w:r>
      <w:r w:rsidR="00A02123" w:rsidRPr="00CE2F9B">
        <w:rPr>
          <w:b w:val="0"/>
          <w:i/>
          <w:sz w:val="22"/>
          <w:szCs w:val="22"/>
        </w:rPr>
        <w:t xml:space="preserve"> </w:t>
      </w:r>
    </w:p>
    <w:bookmarkEnd w:id="0"/>
    <w:p w14:paraId="7EBA1684" w14:textId="32AB74F8" w:rsidR="00CA3C17" w:rsidRPr="00CA3C17" w:rsidRDefault="00CA3C17" w:rsidP="00CA3C17">
      <w:pPr>
        <w:pStyle w:val="tekst1"/>
        <w:numPr>
          <w:ilvl w:val="0"/>
          <w:numId w:val="17"/>
        </w:numPr>
        <w:rPr>
          <w:b w:val="0"/>
        </w:rPr>
      </w:pPr>
      <w:r>
        <w:rPr>
          <w:b w:val="0"/>
        </w:rPr>
        <w:t>T</w:t>
      </w:r>
      <w:r w:rsidRPr="00CA3C17">
        <w:rPr>
          <w:b w:val="0"/>
        </w:rPr>
        <w:t xml:space="preserve">erminy wykonania czynności wyborczych </w:t>
      </w:r>
      <w:r>
        <w:rPr>
          <w:b w:val="0"/>
        </w:rPr>
        <w:t>dotyczących wyboru elektorów do wyboru rektora,  wyboru rektora, wyborów do senatu Uczelni oraz wyborów przedstawicieli do rad instytutów</w:t>
      </w:r>
      <w:r w:rsidRPr="00CA3C17">
        <w:rPr>
          <w:b w:val="0"/>
        </w:rPr>
        <w:t xml:space="preserve"> </w:t>
      </w:r>
      <w:r>
        <w:rPr>
          <w:b w:val="0"/>
        </w:rPr>
        <w:t>przedstawia tabela 1.</w:t>
      </w:r>
    </w:p>
    <w:p w14:paraId="2F001ED1" w14:textId="77777777" w:rsidR="00CA3C17" w:rsidRDefault="00CA3C17" w:rsidP="00CA3C17">
      <w:pPr>
        <w:pStyle w:val="numerowanie123"/>
        <w:ind w:left="0" w:firstLine="0"/>
      </w:pPr>
    </w:p>
    <w:p w14:paraId="5CD64910" w14:textId="47309318" w:rsidR="00915A5E" w:rsidRPr="00CA3C17" w:rsidRDefault="00CA3C17" w:rsidP="00340978">
      <w:pPr>
        <w:pStyle w:val="numerowanie123"/>
        <w:spacing w:before="0" w:after="120"/>
        <w:ind w:left="0" w:firstLine="0"/>
      </w:pPr>
      <w:r w:rsidRPr="00CA3C17">
        <w:t>Tabela 1. T</w:t>
      </w:r>
      <w:r>
        <w:t xml:space="preserve">erminy </w:t>
      </w:r>
      <w:r w:rsidR="00340978">
        <w:t xml:space="preserve">wyborów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21"/>
        <w:gridCol w:w="4442"/>
      </w:tblGrid>
      <w:tr w:rsidR="006C52A9" w14:paraId="32AFE563" w14:textId="77777777" w:rsidTr="00157E0C">
        <w:trPr>
          <w:trHeight w:val="397"/>
        </w:trPr>
        <w:tc>
          <w:tcPr>
            <w:tcW w:w="4606" w:type="dxa"/>
            <w:vAlign w:val="center"/>
          </w:tcPr>
          <w:p w14:paraId="23BDC720" w14:textId="77777777" w:rsidR="006C52A9" w:rsidRPr="003815E4" w:rsidRDefault="006C52A9" w:rsidP="00157E0C">
            <w:pPr>
              <w:pStyle w:val="numerowanie123"/>
              <w:spacing w:before="0"/>
              <w:ind w:left="0" w:firstLine="0"/>
              <w:jc w:val="center"/>
              <w:rPr>
                <w:b/>
              </w:rPr>
            </w:pPr>
            <w:r w:rsidRPr="003815E4">
              <w:rPr>
                <w:b/>
              </w:rPr>
              <w:t>Termin</w:t>
            </w:r>
          </w:p>
        </w:tc>
        <w:tc>
          <w:tcPr>
            <w:tcW w:w="4606" w:type="dxa"/>
            <w:vAlign w:val="center"/>
          </w:tcPr>
          <w:p w14:paraId="428CE812" w14:textId="62B23EE1" w:rsidR="006C52A9" w:rsidRPr="003815E4" w:rsidRDefault="006C52A9" w:rsidP="00157E0C">
            <w:pPr>
              <w:pStyle w:val="numerowanie123"/>
              <w:spacing w:before="0"/>
              <w:ind w:left="0" w:firstLine="0"/>
              <w:jc w:val="center"/>
              <w:rPr>
                <w:b/>
              </w:rPr>
            </w:pPr>
            <w:r w:rsidRPr="003815E4">
              <w:rPr>
                <w:b/>
              </w:rPr>
              <w:t>Wybory</w:t>
            </w:r>
          </w:p>
        </w:tc>
      </w:tr>
      <w:tr w:rsidR="006C52A9" w14:paraId="36264786" w14:textId="77777777" w:rsidTr="00157E0C">
        <w:trPr>
          <w:trHeight w:val="397"/>
        </w:trPr>
        <w:tc>
          <w:tcPr>
            <w:tcW w:w="4606" w:type="dxa"/>
            <w:vAlign w:val="center"/>
          </w:tcPr>
          <w:p w14:paraId="20FFE18E" w14:textId="38A92901" w:rsidR="006C52A9" w:rsidRPr="006C52A9" w:rsidRDefault="00340978" w:rsidP="00157E0C">
            <w:pPr>
              <w:pStyle w:val="numerowanie123"/>
              <w:spacing w:before="0"/>
              <w:ind w:left="0" w:firstLine="0"/>
              <w:jc w:val="center"/>
            </w:pPr>
            <w:r>
              <w:t>12.05.2020 r. do 2</w:t>
            </w:r>
            <w:r w:rsidR="006C52A9">
              <w:t>5.05.2020 r.</w:t>
            </w:r>
          </w:p>
        </w:tc>
        <w:tc>
          <w:tcPr>
            <w:tcW w:w="4606" w:type="dxa"/>
            <w:vAlign w:val="center"/>
          </w:tcPr>
          <w:p w14:paraId="137CCF38" w14:textId="799862A6" w:rsidR="006C52A9" w:rsidRPr="006C52A9" w:rsidRDefault="00B21909" w:rsidP="00157E0C">
            <w:pPr>
              <w:pStyle w:val="numerowanie123"/>
              <w:spacing w:before="0"/>
              <w:ind w:left="0" w:firstLine="0"/>
              <w:jc w:val="center"/>
            </w:pPr>
            <w:r>
              <w:t>Elektorów do wyboru</w:t>
            </w:r>
            <w:r w:rsidR="006C52A9">
              <w:t xml:space="preserve"> rektora</w:t>
            </w:r>
          </w:p>
        </w:tc>
      </w:tr>
      <w:tr w:rsidR="006C52A9" w14:paraId="4158F8DB" w14:textId="77777777" w:rsidTr="00157E0C">
        <w:trPr>
          <w:trHeight w:val="397"/>
        </w:trPr>
        <w:tc>
          <w:tcPr>
            <w:tcW w:w="4606" w:type="dxa"/>
            <w:vAlign w:val="center"/>
          </w:tcPr>
          <w:p w14:paraId="7592B1A6" w14:textId="77777777" w:rsidR="006C52A9" w:rsidRPr="006C52A9" w:rsidRDefault="006C52A9" w:rsidP="00157E0C">
            <w:pPr>
              <w:pStyle w:val="numerowanie123"/>
              <w:spacing w:before="0"/>
              <w:ind w:left="0" w:firstLine="0"/>
              <w:jc w:val="center"/>
            </w:pPr>
            <w:r>
              <w:t>do 12.06.2020 r.</w:t>
            </w:r>
          </w:p>
        </w:tc>
        <w:tc>
          <w:tcPr>
            <w:tcW w:w="4606" w:type="dxa"/>
            <w:vAlign w:val="center"/>
          </w:tcPr>
          <w:p w14:paraId="17B62292" w14:textId="77777777" w:rsidR="006C52A9" w:rsidRPr="006C52A9" w:rsidRDefault="006C52A9" w:rsidP="00157E0C">
            <w:pPr>
              <w:pStyle w:val="numerowanie123"/>
              <w:spacing w:before="0"/>
              <w:ind w:left="0" w:firstLine="0"/>
              <w:jc w:val="center"/>
            </w:pPr>
            <w:r>
              <w:t>Rektora</w:t>
            </w:r>
          </w:p>
        </w:tc>
      </w:tr>
      <w:tr w:rsidR="006C52A9" w14:paraId="25304029" w14:textId="77777777" w:rsidTr="00157E0C">
        <w:trPr>
          <w:trHeight w:val="397"/>
        </w:trPr>
        <w:tc>
          <w:tcPr>
            <w:tcW w:w="4606" w:type="dxa"/>
            <w:vAlign w:val="center"/>
          </w:tcPr>
          <w:p w14:paraId="0D4FBDC8" w14:textId="77777777" w:rsidR="006C52A9" w:rsidRPr="006C52A9" w:rsidRDefault="006C52A9" w:rsidP="00157E0C">
            <w:pPr>
              <w:pStyle w:val="numerowanie123"/>
              <w:spacing w:before="0"/>
              <w:ind w:left="0" w:firstLine="0"/>
              <w:jc w:val="center"/>
            </w:pPr>
            <w:r>
              <w:t>do 30.06.2020 r.</w:t>
            </w:r>
          </w:p>
        </w:tc>
        <w:tc>
          <w:tcPr>
            <w:tcW w:w="4606" w:type="dxa"/>
            <w:vAlign w:val="center"/>
          </w:tcPr>
          <w:p w14:paraId="47305B6D" w14:textId="77777777" w:rsidR="006C52A9" w:rsidRPr="006C52A9" w:rsidRDefault="006C52A9" w:rsidP="00157E0C">
            <w:pPr>
              <w:pStyle w:val="numerowanie123"/>
              <w:spacing w:before="0"/>
              <w:ind w:left="0" w:firstLine="0"/>
              <w:jc w:val="center"/>
            </w:pPr>
            <w:r>
              <w:t>Członków Senatu</w:t>
            </w:r>
          </w:p>
        </w:tc>
      </w:tr>
      <w:tr w:rsidR="00B21909" w14:paraId="60507D6E" w14:textId="77777777" w:rsidTr="00157E0C">
        <w:trPr>
          <w:trHeight w:val="397"/>
        </w:trPr>
        <w:tc>
          <w:tcPr>
            <w:tcW w:w="4606" w:type="dxa"/>
            <w:vAlign w:val="center"/>
          </w:tcPr>
          <w:p w14:paraId="20516379" w14:textId="176445E1" w:rsidR="00B21909" w:rsidRDefault="00B21909" w:rsidP="00157E0C">
            <w:pPr>
              <w:pStyle w:val="numerowanie123"/>
              <w:spacing w:before="0"/>
              <w:ind w:left="0" w:firstLine="0"/>
              <w:jc w:val="center"/>
            </w:pPr>
            <w:r>
              <w:t>do 12.06.2020 r.</w:t>
            </w:r>
          </w:p>
        </w:tc>
        <w:tc>
          <w:tcPr>
            <w:tcW w:w="4606" w:type="dxa"/>
            <w:vAlign w:val="center"/>
          </w:tcPr>
          <w:p w14:paraId="6D61E9BA" w14:textId="497EE610" w:rsidR="00B21909" w:rsidRDefault="00B21909" w:rsidP="00157E0C">
            <w:pPr>
              <w:pStyle w:val="numerowanie123"/>
              <w:spacing w:before="0"/>
              <w:ind w:left="0" w:firstLine="0"/>
              <w:jc w:val="center"/>
            </w:pPr>
            <w:r>
              <w:t>Przedstawicieli do rad instytutów</w:t>
            </w:r>
          </w:p>
        </w:tc>
      </w:tr>
    </w:tbl>
    <w:p w14:paraId="471A3D62" w14:textId="77777777" w:rsidR="00915A5E" w:rsidRDefault="00915A5E">
      <w:pPr>
        <w:pStyle w:val="numerowanie123"/>
        <w:rPr>
          <w:color w:val="FF0000"/>
        </w:rPr>
      </w:pPr>
    </w:p>
    <w:p w14:paraId="621F8030" w14:textId="288FDC67" w:rsidR="00CA3C17" w:rsidRPr="00CA3C17" w:rsidRDefault="00CA3C17" w:rsidP="00CA3C17">
      <w:pPr>
        <w:pStyle w:val="numerowanie123"/>
        <w:numPr>
          <w:ilvl w:val="0"/>
          <w:numId w:val="17"/>
        </w:numPr>
      </w:pPr>
      <w:r>
        <w:t>Terminy przeprowadzenia głosowań w sprawie udzielenia rekomendacji kandydatom na stanowiska dyrektorów instytutów</w:t>
      </w:r>
      <w:r w:rsidR="00340978">
        <w:t xml:space="preserve"> przedstawiono w tabeli 2.</w:t>
      </w:r>
    </w:p>
    <w:p w14:paraId="6D85964A" w14:textId="77777777" w:rsidR="00CA3C17" w:rsidRDefault="00CA3C17" w:rsidP="00340978">
      <w:pPr>
        <w:pStyle w:val="numerowanie123"/>
        <w:ind w:left="720" w:firstLine="0"/>
      </w:pPr>
    </w:p>
    <w:p w14:paraId="33E613F5" w14:textId="557C0A5D" w:rsidR="00340978" w:rsidRPr="00CA3C17" w:rsidRDefault="00340978" w:rsidP="00340978">
      <w:pPr>
        <w:pStyle w:val="numerowanie123"/>
        <w:spacing w:before="0" w:after="120"/>
        <w:ind w:left="0" w:firstLine="0"/>
      </w:pPr>
      <w:r w:rsidRPr="00CA3C17">
        <w:t>T</w:t>
      </w:r>
      <w:r>
        <w:t>abela 2</w:t>
      </w:r>
      <w:r w:rsidRPr="00CA3C17">
        <w:t>. T</w:t>
      </w:r>
      <w:r>
        <w:t>erminy rekomendacji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22"/>
        <w:gridCol w:w="4441"/>
      </w:tblGrid>
      <w:tr w:rsidR="00340978" w14:paraId="5305450E" w14:textId="77777777" w:rsidTr="00340978">
        <w:trPr>
          <w:trHeight w:val="397"/>
        </w:trPr>
        <w:tc>
          <w:tcPr>
            <w:tcW w:w="4422" w:type="dxa"/>
            <w:vAlign w:val="center"/>
          </w:tcPr>
          <w:p w14:paraId="1C986FE7" w14:textId="77777777" w:rsidR="00340978" w:rsidRPr="003815E4" w:rsidRDefault="00340978" w:rsidP="0079331E">
            <w:pPr>
              <w:pStyle w:val="numerowanie123"/>
              <w:spacing w:before="0"/>
              <w:ind w:left="0" w:firstLine="0"/>
              <w:jc w:val="center"/>
              <w:rPr>
                <w:b/>
              </w:rPr>
            </w:pPr>
            <w:r w:rsidRPr="003815E4">
              <w:rPr>
                <w:b/>
              </w:rPr>
              <w:t>Termin</w:t>
            </w:r>
          </w:p>
        </w:tc>
        <w:tc>
          <w:tcPr>
            <w:tcW w:w="4441" w:type="dxa"/>
            <w:vAlign w:val="center"/>
          </w:tcPr>
          <w:p w14:paraId="1F09B8DA" w14:textId="141DBEE0" w:rsidR="00340978" w:rsidRPr="003815E4" w:rsidRDefault="00340978" w:rsidP="0079331E">
            <w:pPr>
              <w:pStyle w:val="numerowanie123"/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Głosowanie</w:t>
            </w:r>
          </w:p>
        </w:tc>
      </w:tr>
      <w:tr w:rsidR="00340978" w14:paraId="20FDD3E5" w14:textId="77777777" w:rsidTr="00340978">
        <w:trPr>
          <w:trHeight w:val="397"/>
        </w:trPr>
        <w:tc>
          <w:tcPr>
            <w:tcW w:w="4422" w:type="dxa"/>
            <w:vAlign w:val="center"/>
          </w:tcPr>
          <w:p w14:paraId="0C371D54" w14:textId="1E86A322" w:rsidR="00340978" w:rsidRPr="006C52A9" w:rsidRDefault="00340978" w:rsidP="0079331E">
            <w:pPr>
              <w:pStyle w:val="numerowanie123"/>
              <w:spacing w:before="0"/>
              <w:ind w:left="0" w:firstLine="0"/>
              <w:jc w:val="center"/>
            </w:pPr>
            <w:r w:rsidRPr="00D3480E">
              <w:t>15.06.2020 r. do 30.06.2020 r.</w:t>
            </w:r>
          </w:p>
        </w:tc>
        <w:tc>
          <w:tcPr>
            <w:tcW w:w="4441" w:type="dxa"/>
            <w:vAlign w:val="center"/>
          </w:tcPr>
          <w:p w14:paraId="396CE0EE" w14:textId="25D738CC" w:rsidR="00340978" w:rsidRPr="006C52A9" w:rsidRDefault="00340978" w:rsidP="0079331E">
            <w:pPr>
              <w:pStyle w:val="numerowanie123"/>
              <w:spacing w:before="0"/>
              <w:ind w:left="0" w:firstLine="0"/>
              <w:jc w:val="center"/>
            </w:pPr>
            <w:r>
              <w:t xml:space="preserve">Rekomendacje na stanowiska dyrektorów instytutów </w:t>
            </w:r>
          </w:p>
        </w:tc>
      </w:tr>
    </w:tbl>
    <w:p w14:paraId="6884CD20" w14:textId="77777777" w:rsidR="00340978" w:rsidRPr="00CA3C17" w:rsidRDefault="00340978" w:rsidP="00340978">
      <w:pPr>
        <w:pStyle w:val="numerowanie123"/>
        <w:ind w:left="0" w:firstLine="0"/>
      </w:pPr>
    </w:p>
    <w:p w14:paraId="6C27B2F7" w14:textId="6BAD1155" w:rsidR="00340978" w:rsidRDefault="00967E42" w:rsidP="00CA3C17">
      <w:pPr>
        <w:pStyle w:val="numerowanie123"/>
        <w:numPr>
          <w:ilvl w:val="0"/>
          <w:numId w:val="17"/>
        </w:numPr>
      </w:pPr>
      <w:r>
        <w:t xml:space="preserve">Zasady ustalania szczegółowych terminów przeprowadzenia </w:t>
      </w:r>
      <w:r w:rsidR="00B21909">
        <w:t>wyboró</w:t>
      </w:r>
      <w:r>
        <w:t>w i głosowań w sprawie udzielenia rekomendacji regulują regulaminy właściwe dla danych czynności (wyborczych lub udzielenia rekomendacji).</w:t>
      </w:r>
    </w:p>
    <w:p w14:paraId="498BE622" w14:textId="77777777" w:rsidR="00967E42" w:rsidRDefault="00967E42" w:rsidP="00967E42">
      <w:pPr>
        <w:pStyle w:val="numerowanie123"/>
        <w:ind w:left="720" w:firstLine="0"/>
      </w:pPr>
    </w:p>
    <w:p w14:paraId="54B1C64C" w14:textId="797D60E7" w:rsidR="00915A5E" w:rsidRPr="00CA3C17" w:rsidRDefault="008A3CDC" w:rsidP="00CA3C17">
      <w:pPr>
        <w:pStyle w:val="numerowanie123"/>
        <w:numPr>
          <w:ilvl w:val="0"/>
          <w:numId w:val="17"/>
        </w:numPr>
      </w:pPr>
      <w:r w:rsidRPr="00CA3C17">
        <w:t>W przypadku zaistnienia nieprzewidzianych okoliczn</w:t>
      </w:r>
      <w:r w:rsidR="00967E42">
        <w:t>ości powyższy kalendarz może ulec zmianie</w:t>
      </w:r>
      <w:r w:rsidR="008A63B8">
        <w:t xml:space="preserve"> na drodze u</w:t>
      </w:r>
      <w:r w:rsidRPr="00CA3C17">
        <w:t>chwały Senatu.</w:t>
      </w:r>
    </w:p>
    <w:p w14:paraId="43112874" w14:textId="77777777" w:rsidR="00790489" w:rsidRDefault="00790489" w:rsidP="00485FB9">
      <w:pPr>
        <w:jc w:val="both"/>
      </w:pPr>
    </w:p>
    <w:p w14:paraId="0449B1A0" w14:textId="77777777" w:rsidR="00790489" w:rsidRDefault="00790489">
      <w:pPr>
        <w:pStyle w:val="tytu1"/>
      </w:pPr>
    </w:p>
    <w:sectPr w:rsidR="00790489" w:rsidSect="00A0212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235C" w14:textId="77777777" w:rsidR="00656152" w:rsidRDefault="00656152">
      <w:r>
        <w:separator/>
      </w:r>
    </w:p>
  </w:endnote>
  <w:endnote w:type="continuationSeparator" w:id="0">
    <w:p w14:paraId="6C39D056" w14:textId="77777777" w:rsidR="00656152" w:rsidRDefault="0065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D7A0" w14:textId="77777777" w:rsidR="006737E0" w:rsidRDefault="006737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907D7" w14:textId="77777777" w:rsidR="006737E0" w:rsidRDefault="006737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EDB83" w14:textId="6D97CC3A" w:rsidR="006737E0" w:rsidRDefault="006737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7E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F7E1BE" w14:textId="77777777" w:rsidR="006737E0" w:rsidRDefault="00673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9C254" w14:textId="77777777" w:rsidR="00656152" w:rsidRDefault="00656152">
      <w:r>
        <w:separator/>
      </w:r>
    </w:p>
  </w:footnote>
  <w:footnote w:type="continuationSeparator" w:id="0">
    <w:p w14:paraId="42A824E2" w14:textId="77777777" w:rsidR="00656152" w:rsidRDefault="0065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29"/>
    <w:multiLevelType w:val="hybridMultilevel"/>
    <w:tmpl w:val="57BA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5EDB"/>
    <w:multiLevelType w:val="hybridMultilevel"/>
    <w:tmpl w:val="6B5E74C8"/>
    <w:lvl w:ilvl="0" w:tplc="DACA2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22CD9"/>
    <w:multiLevelType w:val="hybridMultilevel"/>
    <w:tmpl w:val="5C081C90"/>
    <w:lvl w:ilvl="0" w:tplc="18361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5BC2"/>
    <w:multiLevelType w:val="hybridMultilevel"/>
    <w:tmpl w:val="D888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0E1C"/>
    <w:multiLevelType w:val="singleLevel"/>
    <w:tmpl w:val="14A09CD8"/>
    <w:lvl w:ilvl="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5">
    <w:nsid w:val="16E20DCF"/>
    <w:multiLevelType w:val="multilevel"/>
    <w:tmpl w:val="C17085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0530DF"/>
    <w:multiLevelType w:val="hybridMultilevel"/>
    <w:tmpl w:val="ADC4DEDC"/>
    <w:lvl w:ilvl="0" w:tplc="EC6474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C233C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DE6575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81366E7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C80D0F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ABE115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F022DA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21265A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A16D9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7C1963"/>
    <w:multiLevelType w:val="hybridMultilevel"/>
    <w:tmpl w:val="39E6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14F3"/>
    <w:multiLevelType w:val="hybridMultilevel"/>
    <w:tmpl w:val="D3E20EA6"/>
    <w:lvl w:ilvl="0" w:tplc="8D16E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3D0287"/>
    <w:multiLevelType w:val="hybridMultilevel"/>
    <w:tmpl w:val="6DB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5616"/>
    <w:multiLevelType w:val="hybridMultilevel"/>
    <w:tmpl w:val="9E20AA56"/>
    <w:lvl w:ilvl="0" w:tplc="42AAE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1AED"/>
    <w:multiLevelType w:val="multilevel"/>
    <w:tmpl w:val="47BC584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0F722D"/>
    <w:multiLevelType w:val="hybridMultilevel"/>
    <w:tmpl w:val="C5D02EE8"/>
    <w:lvl w:ilvl="0" w:tplc="8D16E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EE3A2E"/>
    <w:multiLevelType w:val="hybridMultilevel"/>
    <w:tmpl w:val="4BE63AB8"/>
    <w:lvl w:ilvl="0" w:tplc="87682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E192B"/>
    <w:multiLevelType w:val="hybridMultilevel"/>
    <w:tmpl w:val="B67C411E"/>
    <w:lvl w:ilvl="0" w:tplc="A8A08B38">
      <w:start w:val="1"/>
      <w:numFmt w:val="upperLetter"/>
      <w:lvlText w:val="%1."/>
      <w:lvlJc w:val="left"/>
      <w:pPr>
        <w:ind w:left="1097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384024F"/>
    <w:multiLevelType w:val="hybridMultilevel"/>
    <w:tmpl w:val="3CFC2366"/>
    <w:lvl w:ilvl="0" w:tplc="D5BAC9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11650E"/>
    <w:multiLevelType w:val="hybridMultilevel"/>
    <w:tmpl w:val="0D5A82EE"/>
    <w:lvl w:ilvl="0" w:tplc="87682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6"/>
  </w:num>
  <w:num w:numId="13">
    <w:abstractNumId w:val="13"/>
  </w:num>
  <w:num w:numId="14">
    <w:abstractNumId w:val="12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F"/>
    <w:rsid w:val="000267D7"/>
    <w:rsid w:val="00050FDB"/>
    <w:rsid w:val="000A7C71"/>
    <w:rsid w:val="000B34D9"/>
    <w:rsid w:val="000B4478"/>
    <w:rsid w:val="000E5F63"/>
    <w:rsid w:val="00106F0B"/>
    <w:rsid w:val="00114881"/>
    <w:rsid w:val="00142FA0"/>
    <w:rsid w:val="00150F9F"/>
    <w:rsid w:val="00157E0C"/>
    <w:rsid w:val="0017329C"/>
    <w:rsid w:val="001760CD"/>
    <w:rsid w:val="0018196B"/>
    <w:rsid w:val="001845B5"/>
    <w:rsid w:val="00192884"/>
    <w:rsid w:val="00196BD3"/>
    <w:rsid w:val="001A37E6"/>
    <w:rsid w:val="001B0EF9"/>
    <w:rsid w:val="001D192D"/>
    <w:rsid w:val="001E0DDB"/>
    <w:rsid w:val="001E48B3"/>
    <w:rsid w:val="001F3425"/>
    <w:rsid w:val="002114BE"/>
    <w:rsid w:val="00237C2C"/>
    <w:rsid w:val="00256CFC"/>
    <w:rsid w:val="002743DD"/>
    <w:rsid w:val="00282F54"/>
    <w:rsid w:val="0028359E"/>
    <w:rsid w:val="002B5D77"/>
    <w:rsid w:val="002C171C"/>
    <w:rsid w:val="002F7934"/>
    <w:rsid w:val="00340978"/>
    <w:rsid w:val="003613D2"/>
    <w:rsid w:val="003642B6"/>
    <w:rsid w:val="0037005F"/>
    <w:rsid w:val="003778CA"/>
    <w:rsid w:val="00380064"/>
    <w:rsid w:val="003815E4"/>
    <w:rsid w:val="00382DFD"/>
    <w:rsid w:val="00395969"/>
    <w:rsid w:val="003B09D2"/>
    <w:rsid w:val="003D0D65"/>
    <w:rsid w:val="003F2F0A"/>
    <w:rsid w:val="004000D4"/>
    <w:rsid w:val="00411108"/>
    <w:rsid w:val="004478C1"/>
    <w:rsid w:val="004558E3"/>
    <w:rsid w:val="0047239D"/>
    <w:rsid w:val="00483F4A"/>
    <w:rsid w:val="00485FB9"/>
    <w:rsid w:val="004D5F84"/>
    <w:rsid w:val="004E0CEC"/>
    <w:rsid w:val="004E1FD5"/>
    <w:rsid w:val="004E330C"/>
    <w:rsid w:val="004E6D5D"/>
    <w:rsid w:val="004F7D3B"/>
    <w:rsid w:val="00502974"/>
    <w:rsid w:val="005103C3"/>
    <w:rsid w:val="00523E3F"/>
    <w:rsid w:val="00526D5F"/>
    <w:rsid w:val="005321A0"/>
    <w:rsid w:val="0055174B"/>
    <w:rsid w:val="005876BB"/>
    <w:rsid w:val="005B630F"/>
    <w:rsid w:val="005C27ED"/>
    <w:rsid w:val="005E751E"/>
    <w:rsid w:val="00615E6B"/>
    <w:rsid w:val="00617DC2"/>
    <w:rsid w:val="00636E4D"/>
    <w:rsid w:val="00643D50"/>
    <w:rsid w:val="0064572B"/>
    <w:rsid w:val="00656152"/>
    <w:rsid w:val="006737E0"/>
    <w:rsid w:val="0067625B"/>
    <w:rsid w:val="00684143"/>
    <w:rsid w:val="00686050"/>
    <w:rsid w:val="0069546D"/>
    <w:rsid w:val="006B357E"/>
    <w:rsid w:val="006B535B"/>
    <w:rsid w:val="006C52A9"/>
    <w:rsid w:val="00743736"/>
    <w:rsid w:val="0075330A"/>
    <w:rsid w:val="00767A7C"/>
    <w:rsid w:val="007800A0"/>
    <w:rsid w:val="00790489"/>
    <w:rsid w:val="007A1FED"/>
    <w:rsid w:val="007B38B6"/>
    <w:rsid w:val="007B6B47"/>
    <w:rsid w:val="007C34EF"/>
    <w:rsid w:val="007C43D3"/>
    <w:rsid w:val="007E1A49"/>
    <w:rsid w:val="007E4199"/>
    <w:rsid w:val="007F10ED"/>
    <w:rsid w:val="008010EF"/>
    <w:rsid w:val="00845264"/>
    <w:rsid w:val="00857159"/>
    <w:rsid w:val="008756EA"/>
    <w:rsid w:val="00892134"/>
    <w:rsid w:val="008A3CDC"/>
    <w:rsid w:val="008A494D"/>
    <w:rsid w:val="008A63B8"/>
    <w:rsid w:val="008B077C"/>
    <w:rsid w:val="008C0E58"/>
    <w:rsid w:val="008C2C53"/>
    <w:rsid w:val="008D0282"/>
    <w:rsid w:val="008D0EA5"/>
    <w:rsid w:val="008F7B73"/>
    <w:rsid w:val="009066D7"/>
    <w:rsid w:val="00915A5E"/>
    <w:rsid w:val="00960071"/>
    <w:rsid w:val="0096282E"/>
    <w:rsid w:val="00967E42"/>
    <w:rsid w:val="009833EB"/>
    <w:rsid w:val="00993E82"/>
    <w:rsid w:val="009B160E"/>
    <w:rsid w:val="009D57DD"/>
    <w:rsid w:val="009F4276"/>
    <w:rsid w:val="009F6107"/>
    <w:rsid w:val="009F694E"/>
    <w:rsid w:val="00A02123"/>
    <w:rsid w:val="00A2245F"/>
    <w:rsid w:val="00A302F3"/>
    <w:rsid w:val="00A507C4"/>
    <w:rsid w:val="00A62306"/>
    <w:rsid w:val="00A66F97"/>
    <w:rsid w:val="00A709DE"/>
    <w:rsid w:val="00AA0B10"/>
    <w:rsid w:val="00AB104D"/>
    <w:rsid w:val="00AB7CB1"/>
    <w:rsid w:val="00B0372A"/>
    <w:rsid w:val="00B21909"/>
    <w:rsid w:val="00B31FAB"/>
    <w:rsid w:val="00B7678E"/>
    <w:rsid w:val="00B84B7F"/>
    <w:rsid w:val="00B95605"/>
    <w:rsid w:val="00BA2900"/>
    <w:rsid w:val="00BA49B2"/>
    <w:rsid w:val="00BC3C2B"/>
    <w:rsid w:val="00BC7AFB"/>
    <w:rsid w:val="00BE53E5"/>
    <w:rsid w:val="00BF1443"/>
    <w:rsid w:val="00C108BB"/>
    <w:rsid w:val="00C2068E"/>
    <w:rsid w:val="00C21738"/>
    <w:rsid w:val="00C2612C"/>
    <w:rsid w:val="00C3786E"/>
    <w:rsid w:val="00C60389"/>
    <w:rsid w:val="00C7758F"/>
    <w:rsid w:val="00C8292F"/>
    <w:rsid w:val="00C9096F"/>
    <w:rsid w:val="00CA3C17"/>
    <w:rsid w:val="00CE2F9B"/>
    <w:rsid w:val="00CE6B0C"/>
    <w:rsid w:val="00CF032A"/>
    <w:rsid w:val="00D12189"/>
    <w:rsid w:val="00D20164"/>
    <w:rsid w:val="00D3480E"/>
    <w:rsid w:val="00D36B8E"/>
    <w:rsid w:val="00D44914"/>
    <w:rsid w:val="00D71B27"/>
    <w:rsid w:val="00D846DD"/>
    <w:rsid w:val="00D95DCE"/>
    <w:rsid w:val="00DB27E0"/>
    <w:rsid w:val="00DD23C6"/>
    <w:rsid w:val="00DD4D2C"/>
    <w:rsid w:val="00E12D46"/>
    <w:rsid w:val="00E209DD"/>
    <w:rsid w:val="00E40283"/>
    <w:rsid w:val="00E50E80"/>
    <w:rsid w:val="00E6245C"/>
    <w:rsid w:val="00E81179"/>
    <w:rsid w:val="00E86780"/>
    <w:rsid w:val="00EA553A"/>
    <w:rsid w:val="00EC3687"/>
    <w:rsid w:val="00ED0A0D"/>
    <w:rsid w:val="00EE729B"/>
    <w:rsid w:val="00EF34CB"/>
    <w:rsid w:val="00F11EFC"/>
    <w:rsid w:val="00F25AA9"/>
    <w:rsid w:val="00F3703C"/>
    <w:rsid w:val="00F51FB3"/>
    <w:rsid w:val="00F6515D"/>
    <w:rsid w:val="00F8165F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E4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5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40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3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 1"/>
    <w:basedOn w:val="Normalny"/>
    <w:pPr>
      <w:spacing w:after="360"/>
      <w:jc w:val="center"/>
    </w:pPr>
    <w:rPr>
      <w:b/>
      <w:bCs/>
    </w:rPr>
  </w:style>
  <w:style w:type="paragraph" w:customStyle="1" w:styleId="numerowanie123">
    <w:name w:val="numerowanie 123"/>
    <w:basedOn w:val="Normalny"/>
    <w:pPr>
      <w:spacing w:before="80"/>
      <w:ind w:left="425" w:hanging="425"/>
      <w:jc w:val="both"/>
    </w:pPr>
  </w:style>
  <w:style w:type="paragraph" w:customStyle="1" w:styleId="tekst2">
    <w:name w:val="tekst 2"/>
    <w:basedOn w:val="Normalny"/>
    <w:pPr>
      <w:tabs>
        <w:tab w:val="left" w:pos="454"/>
      </w:tabs>
      <w:spacing w:before="200"/>
      <w:ind w:left="454" w:hanging="454"/>
      <w:jc w:val="both"/>
    </w:pPr>
  </w:style>
  <w:style w:type="character" w:customStyle="1" w:styleId="czcionka1">
    <w:name w:val="czcionka 1"/>
    <w:rPr>
      <w:b/>
      <w:bCs/>
      <w:i/>
      <w:iCs/>
    </w:rPr>
  </w:style>
  <w:style w:type="paragraph" w:customStyle="1" w:styleId="tekst3">
    <w:name w:val="tekst 3"/>
    <w:basedOn w:val="Normalny"/>
    <w:pPr>
      <w:spacing w:before="120"/>
      <w:ind w:left="738" w:hanging="284"/>
      <w:jc w:val="both"/>
    </w:pPr>
  </w:style>
  <w:style w:type="paragraph" w:customStyle="1" w:styleId="tekst4">
    <w:name w:val="tekst 4"/>
    <w:basedOn w:val="Normalny"/>
    <w:pPr>
      <w:tabs>
        <w:tab w:val="left" w:pos="454"/>
      </w:tabs>
      <w:spacing w:before="120"/>
    </w:pPr>
  </w:style>
  <w:style w:type="paragraph" w:customStyle="1" w:styleId="tekst1">
    <w:name w:val="tekst 1"/>
    <w:basedOn w:val="tekst2"/>
    <w:pPr>
      <w:spacing w:before="480"/>
    </w:pPr>
    <w:rPr>
      <w:b/>
      <w:bCs/>
    </w:rPr>
  </w:style>
  <w:style w:type="paragraph" w:customStyle="1" w:styleId="numerowanieabc">
    <w:name w:val="numerowanie abc"/>
    <w:basedOn w:val="numerowanie123"/>
    <w:pPr>
      <w:ind w:left="709" w:hanging="284"/>
    </w:pPr>
  </w:style>
  <w:style w:type="paragraph" w:customStyle="1" w:styleId="wypunktowanie-">
    <w:name w:val="wypunktowanie -"/>
    <w:basedOn w:val="numerowanie123"/>
    <w:pPr>
      <w:ind w:left="993" w:hanging="284"/>
    </w:pPr>
  </w:style>
  <w:style w:type="paragraph" w:customStyle="1" w:styleId="wydziay">
    <w:name w:val="wydziały"/>
    <w:basedOn w:val="wypunktowanie-"/>
    <w:pPr>
      <w:tabs>
        <w:tab w:val="right" w:pos="5103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8756EA"/>
    <w:pPr>
      <w:ind w:left="720"/>
      <w:contextualSpacing/>
    </w:pPr>
  </w:style>
  <w:style w:type="table" w:styleId="Tabela-Siatka">
    <w:name w:val="Table Grid"/>
    <w:basedOn w:val="Standardowy"/>
    <w:uiPriority w:val="39"/>
    <w:rsid w:val="00F8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4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5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40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3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 1"/>
    <w:basedOn w:val="Normalny"/>
    <w:pPr>
      <w:spacing w:after="360"/>
      <w:jc w:val="center"/>
    </w:pPr>
    <w:rPr>
      <w:b/>
      <w:bCs/>
    </w:rPr>
  </w:style>
  <w:style w:type="paragraph" w:customStyle="1" w:styleId="numerowanie123">
    <w:name w:val="numerowanie 123"/>
    <w:basedOn w:val="Normalny"/>
    <w:pPr>
      <w:spacing w:before="80"/>
      <w:ind w:left="425" w:hanging="425"/>
      <w:jc w:val="both"/>
    </w:pPr>
  </w:style>
  <w:style w:type="paragraph" w:customStyle="1" w:styleId="tekst2">
    <w:name w:val="tekst 2"/>
    <w:basedOn w:val="Normalny"/>
    <w:pPr>
      <w:tabs>
        <w:tab w:val="left" w:pos="454"/>
      </w:tabs>
      <w:spacing w:before="200"/>
      <w:ind w:left="454" w:hanging="454"/>
      <w:jc w:val="both"/>
    </w:pPr>
  </w:style>
  <w:style w:type="character" w:customStyle="1" w:styleId="czcionka1">
    <w:name w:val="czcionka 1"/>
    <w:rPr>
      <w:b/>
      <w:bCs/>
      <w:i/>
      <w:iCs/>
    </w:rPr>
  </w:style>
  <w:style w:type="paragraph" w:customStyle="1" w:styleId="tekst3">
    <w:name w:val="tekst 3"/>
    <w:basedOn w:val="Normalny"/>
    <w:pPr>
      <w:spacing w:before="120"/>
      <w:ind w:left="738" w:hanging="284"/>
      <w:jc w:val="both"/>
    </w:pPr>
  </w:style>
  <w:style w:type="paragraph" w:customStyle="1" w:styleId="tekst4">
    <w:name w:val="tekst 4"/>
    <w:basedOn w:val="Normalny"/>
    <w:pPr>
      <w:tabs>
        <w:tab w:val="left" w:pos="454"/>
      </w:tabs>
      <w:spacing w:before="120"/>
    </w:pPr>
  </w:style>
  <w:style w:type="paragraph" w:customStyle="1" w:styleId="tekst1">
    <w:name w:val="tekst 1"/>
    <w:basedOn w:val="tekst2"/>
    <w:pPr>
      <w:spacing w:before="480"/>
    </w:pPr>
    <w:rPr>
      <w:b/>
      <w:bCs/>
    </w:rPr>
  </w:style>
  <w:style w:type="paragraph" w:customStyle="1" w:styleId="numerowanieabc">
    <w:name w:val="numerowanie abc"/>
    <w:basedOn w:val="numerowanie123"/>
    <w:pPr>
      <w:ind w:left="709" w:hanging="284"/>
    </w:pPr>
  </w:style>
  <w:style w:type="paragraph" w:customStyle="1" w:styleId="wypunktowanie-">
    <w:name w:val="wypunktowanie -"/>
    <w:basedOn w:val="numerowanie123"/>
    <w:pPr>
      <w:ind w:left="993" w:hanging="284"/>
    </w:pPr>
  </w:style>
  <w:style w:type="paragraph" w:customStyle="1" w:styleId="wydziay">
    <w:name w:val="wydziały"/>
    <w:basedOn w:val="wypunktowanie-"/>
    <w:pPr>
      <w:tabs>
        <w:tab w:val="right" w:pos="5103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8756EA"/>
    <w:pPr>
      <w:ind w:left="720"/>
      <w:contextualSpacing/>
    </w:pPr>
  </w:style>
  <w:style w:type="table" w:styleId="Tabela-Siatka">
    <w:name w:val="Table Grid"/>
    <w:basedOn w:val="Standardowy"/>
    <w:uiPriority w:val="39"/>
    <w:rsid w:val="00F8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4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Kamol</dc:creator>
  <cp:lastModifiedBy>Iwona  TOMASIK</cp:lastModifiedBy>
  <cp:revision>3</cp:revision>
  <cp:lastPrinted>2012-01-24T10:28:00Z</cp:lastPrinted>
  <dcterms:created xsi:type="dcterms:W3CDTF">2019-11-07T15:26:00Z</dcterms:created>
  <dcterms:modified xsi:type="dcterms:W3CDTF">2019-11-21T08:29:00Z</dcterms:modified>
</cp:coreProperties>
</file>