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3D" w:rsidRPr="00F47B35" w:rsidRDefault="00433B03" w:rsidP="00643F2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7B3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-78105</wp:posOffset>
            </wp:positionV>
            <wp:extent cx="1133475" cy="1143000"/>
            <wp:effectExtent l="0" t="0" r="0" b="0"/>
            <wp:wrapSquare wrapText="bothSides"/>
            <wp:docPr id="2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3D" w:rsidRPr="00F47B35" w:rsidRDefault="00C3673D" w:rsidP="00643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73D" w:rsidRPr="00F47B35" w:rsidRDefault="00C3673D" w:rsidP="00643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73D" w:rsidRPr="00F47B35" w:rsidRDefault="00C3673D" w:rsidP="00643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43CE" w:rsidRPr="00F47B35" w:rsidRDefault="005D43CE" w:rsidP="00BC731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7B35">
        <w:rPr>
          <w:rFonts w:ascii="Times New Roman" w:hAnsi="Times New Roman"/>
          <w:b/>
          <w:sz w:val="24"/>
          <w:szCs w:val="24"/>
        </w:rPr>
        <w:t xml:space="preserve">Regulamin przeprowadzenia wyborów </w:t>
      </w:r>
      <w:r w:rsidR="001E4286" w:rsidRPr="00F47B35">
        <w:rPr>
          <w:rFonts w:ascii="Times New Roman" w:hAnsi="Times New Roman"/>
          <w:b/>
          <w:sz w:val="24"/>
          <w:szCs w:val="24"/>
        </w:rPr>
        <w:t>komisji</w:t>
      </w:r>
      <w:r w:rsidR="00643F22" w:rsidRPr="00F47B35">
        <w:rPr>
          <w:rFonts w:ascii="Times New Roman" w:hAnsi="Times New Roman"/>
          <w:b/>
          <w:sz w:val="24"/>
          <w:szCs w:val="24"/>
        </w:rPr>
        <w:t xml:space="preserve"> wyborczych </w:t>
      </w:r>
    </w:p>
    <w:p w:rsidR="00C3673D" w:rsidRPr="00F47B35" w:rsidRDefault="00643F22" w:rsidP="00BC7317">
      <w:pPr>
        <w:jc w:val="center"/>
        <w:rPr>
          <w:rFonts w:ascii="Times New Roman" w:hAnsi="Times New Roman"/>
          <w:b/>
          <w:sz w:val="24"/>
          <w:szCs w:val="24"/>
        </w:rPr>
      </w:pPr>
      <w:r w:rsidRPr="00F47B35">
        <w:rPr>
          <w:rFonts w:ascii="Times New Roman" w:hAnsi="Times New Roman"/>
          <w:b/>
          <w:sz w:val="24"/>
          <w:szCs w:val="24"/>
        </w:rPr>
        <w:t>na kadencję w latach 2019-2023</w:t>
      </w:r>
    </w:p>
    <w:p w:rsidR="00643F22" w:rsidRPr="00F47B35" w:rsidRDefault="00643F22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B35">
        <w:rPr>
          <w:rFonts w:ascii="Times New Roman" w:hAnsi="Times New Roman"/>
          <w:sz w:val="24"/>
          <w:szCs w:val="24"/>
        </w:rPr>
        <w:t>Procedurę wyborczą przeprowadza przewodniczący gremium wybierającego komisję.</w:t>
      </w:r>
    </w:p>
    <w:p w:rsidR="00643F22" w:rsidRPr="00F47B35" w:rsidRDefault="00643F22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B35">
        <w:rPr>
          <w:rFonts w:ascii="Times New Roman" w:hAnsi="Times New Roman"/>
          <w:sz w:val="24"/>
          <w:szCs w:val="24"/>
        </w:rPr>
        <w:t>Gremium wybiera co najmniej trzyosobową komisję skrutacyjną w głosowaniu jawnym.</w:t>
      </w:r>
    </w:p>
    <w:p w:rsidR="00643F22" w:rsidRDefault="00643F22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B35">
        <w:rPr>
          <w:rFonts w:ascii="Times New Roman" w:hAnsi="Times New Roman"/>
          <w:sz w:val="24"/>
          <w:szCs w:val="24"/>
        </w:rPr>
        <w:t xml:space="preserve">Gremium określa liczbę miejsc w danej </w:t>
      </w:r>
      <w:r w:rsidR="001E4286" w:rsidRPr="00F47B35">
        <w:rPr>
          <w:rFonts w:ascii="Times New Roman" w:hAnsi="Times New Roman"/>
          <w:sz w:val="24"/>
          <w:szCs w:val="24"/>
        </w:rPr>
        <w:t>komisji</w:t>
      </w:r>
      <w:r w:rsidRPr="00F47B35">
        <w:rPr>
          <w:rFonts w:ascii="Times New Roman" w:hAnsi="Times New Roman"/>
          <w:sz w:val="24"/>
          <w:szCs w:val="24"/>
        </w:rPr>
        <w:t xml:space="preserve"> w głosowaniu jawnym (nie dotyczy wyboru Uczelnianej </w:t>
      </w:r>
      <w:r w:rsidR="001E4286" w:rsidRPr="00F47B35">
        <w:rPr>
          <w:rFonts w:ascii="Times New Roman" w:hAnsi="Times New Roman"/>
          <w:sz w:val="24"/>
          <w:szCs w:val="24"/>
        </w:rPr>
        <w:t>Komisji</w:t>
      </w:r>
      <w:r w:rsidR="00E405D5">
        <w:rPr>
          <w:rFonts w:ascii="Times New Roman" w:hAnsi="Times New Roman"/>
          <w:sz w:val="24"/>
          <w:szCs w:val="24"/>
        </w:rPr>
        <w:t xml:space="preserve"> Wyborczej</w:t>
      </w:r>
      <w:r w:rsidR="00E15E63">
        <w:rPr>
          <w:rFonts w:ascii="Times New Roman" w:hAnsi="Times New Roman"/>
          <w:sz w:val="24"/>
          <w:szCs w:val="24"/>
        </w:rPr>
        <w:t>, której liczbę członków ustala Senat) w </w:t>
      </w:r>
      <w:r w:rsidR="00E405D5">
        <w:rPr>
          <w:rFonts w:ascii="Times New Roman" w:hAnsi="Times New Roman"/>
          <w:sz w:val="24"/>
          <w:szCs w:val="24"/>
        </w:rPr>
        <w:t>ramach następujących grup:</w:t>
      </w:r>
    </w:p>
    <w:p w:rsidR="00E405D5" w:rsidRPr="00E405D5" w:rsidRDefault="00E15E63" w:rsidP="00E40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nauczycieli akademickich</w:t>
      </w:r>
      <w:r w:rsidR="00E405D5" w:rsidRPr="00E405D5">
        <w:rPr>
          <w:rFonts w:ascii="Times New Roman" w:hAnsi="Times New Roman"/>
          <w:sz w:val="24"/>
          <w:szCs w:val="24"/>
        </w:rPr>
        <w:t xml:space="preserve"> posiadających tytuł profesora lub</w:t>
      </w:r>
      <w:r>
        <w:rPr>
          <w:rFonts w:ascii="Times New Roman" w:hAnsi="Times New Roman"/>
          <w:sz w:val="24"/>
          <w:szCs w:val="24"/>
        </w:rPr>
        <w:t xml:space="preserve"> stopień doktora habilitowanego</w:t>
      </w:r>
    </w:p>
    <w:p w:rsidR="00E405D5" w:rsidRPr="00E405D5" w:rsidRDefault="00E15E63" w:rsidP="00E40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nauczycieli</w:t>
      </w:r>
      <w:r w:rsidR="00E405D5" w:rsidRPr="00E405D5">
        <w:rPr>
          <w:rFonts w:ascii="Times New Roman" w:hAnsi="Times New Roman"/>
          <w:sz w:val="24"/>
          <w:szCs w:val="24"/>
        </w:rPr>
        <w:t xml:space="preserve"> akad</w:t>
      </w:r>
      <w:r>
        <w:rPr>
          <w:rFonts w:ascii="Times New Roman" w:hAnsi="Times New Roman"/>
          <w:sz w:val="24"/>
          <w:szCs w:val="24"/>
        </w:rPr>
        <w:t>emickich</w:t>
      </w:r>
      <w:r w:rsidR="00E405D5" w:rsidRPr="00E405D5">
        <w:rPr>
          <w:rFonts w:ascii="Times New Roman" w:hAnsi="Times New Roman"/>
          <w:sz w:val="24"/>
          <w:szCs w:val="24"/>
        </w:rPr>
        <w:t xml:space="preserve"> nieposiadających tytułu profesora lub stopnia doktora habilitowanego</w:t>
      </w:r>
    </w:p>
    <w:p w:rsidR="00E405D5" w:rsidRPr="00E405D5" w:rsidRDefault="00E15E63" w:rsidP="00E40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pracowników</w:t>
      </w:r>
      <w:r w:rsidR="00E405D5" w:rsidRPr="00E405D5">
        <w:rPr>
          <w:rFonts w:ascii="Times New Roman" w:hAnsi="Times New Roman"/>
          <w:sz w:val="24"/>
          <w:szCs w:val="24"/>
        </w:rPr>
        <w:t xml:space="preserve"> niebędąc</w:t>
      </w:r>
      <w:r w:rsidR="008E08A4">
        <w:rPr>
          <w:rFonts w:ascii="Times New Roman" w:hAnsi="Times New Roman"/>
          <w:sz w:val="24"/>
          <w:szCs w:val="24"/>
        </w:rPr>
        <w:t>ych nauczycielami akademickimi</w:t>
      </w:r>
    </w:p>
    <w:p w:rsidR="00E405D5" w:rsidRPr="00E405D5" w:rsidRDefault="00E15E63" w:rsidP="00E40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studentów</w:t>
      </w:r>
    </w:p>
    <w:p w:rsidR="00E405D5" w:rsidRPr="00F47B35" w:rsidRDefault="00E15E63" w:rsidP="00E40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doktorantów</w:t>
      </w:r>
      <w:r w:rsidR="00E405D5" w:rsidRPr="00E405D5">
        <w:rPr>
          <w:rFonts w:ascii="Times New Roman" w:hAnsi="Times New Roman"/>
          <w:sz w:val="24"/>
          <w:szCs w:val="24"/>
        </w:rPr>
        <w:t xml:space="preserve"> (jeśli grupa ma przedstawicieli w danej komisji), przy czym doktoranci wskazywani przez samorząd doktorantów nie mogą</w:t>
      </w:r>
      <w:r w:rsidR="00EF7ECC">
        <w:rPr>
          <w:rFonts w:ascii="Times New Roman" w:hAnsi="Times New Roman"/>
          <w:sz w:val="24"/>
          <w:szCs w:val="24"/>
        </w:rPr>
        <w:t xml:space="preserve"> być wskazywani w ramach grupy </w:t>
      </w:r>
      <w:r w:rsidR="00E405D5" w:rsidRPr="00E405D5">
        <w:rPr>
          <w:rFonts w:ascii="Times New Roman" w:hAnsi="Times New Roman"/>
          <w:sz w:val="24"/>
          <w:szCs w:val="24"/>
        </w:rPr>
        <w:t>nauczycieli akademickich nieposiadających tytułu profesora lub stopnia doktora habilitowanego.</w:t>
      </w:r>
    </w:p>
    <w:p w:rsidR="008F11F2" w:rsidRPr="00F47B35" w:rsidRDefault="00643F22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B35">
        <w:rPr>
          <w:rFonts w:ascii="Times New Roman" w:hAnsi="Times New Roman"/>
          <w:sz w:val="24"/>
          <w:szCs w:val="24"/>
        </w:rPr>
        <w:t>Zgłoszenia kandydatów odbywają się jawnie z podaniem krótkiej charakterystyki kandydata.</w:t>
      </w:r>
      <w:r w:rsidR="008F11F2" w:rsidRPr="00F47B35">
        <w:rPr>
          <w:rFonts w:ascii="Times New Roman" w:hAnsi="Times New Roman"/>
          <w:sz w:val="24"/>
          <w:szCs w:val="24"/>
        </w:rPr>
        <w:t xml:space="preserve"> </w:t>
      </w:r>
    </w:p>
    <w:p w:rsidR="00643F22" w:rsidRPr="00F47B35" w:rsidRDefault="008F11F2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B35">
        <w:rPr>
          <w:rFonts w:ascii="Times New Roman" w:hAnsi="Times New Roman"/>
          <w:sz w:val="24"/>
          <w:szCs w:val="24"/>
        </w:rPr>
        <w:t>W gronie zgłoszonych kandydatów są również prz</w:t>
      </w:r>
      <w:r w:rsidR="00CA26A7" w:rsidRPr="00F47B35">
        <w:rPr>
          <w:rFonts w:ascii="Times New Roman" w:hAnsi="Times New Roman"/>
          <w:sz w:val="24"/>
          <w:szCs w:val="24"/>
        </w:rPr>
        <w:t>edstawiciele wskazani przez samorząd doktorantów i s</w:t>
      </w:r>
      <w:r w:rsidRPr="00F47B35">
        <w:rPr>
          <w:rFonts w:ascii="Times New Roman" w:hAnsi="Times New Roman"/>
          <w:sz w:val="24"/>
          <w:szCs w:val="24"/>
        </w:rPr>
        <w:t xml:space="preserve">amorząd </w:t>
      </w:r>
      <w:r w:rsidR="00CA26A7" w:rsidRPr="00F47B35">
        <w:rPr>
          <w:rFonts w:ascii="Times New Roman" w:hAnsi="Times New Roman"/>
          <w:sz w:val="24"/>
          <w:szCs w:val="24"/>
        </w:rPr>
        <w:t>s</w:t>
      </w:r>
      <w:r w:rsidR="0048529C" w:rsidRPr="00F47B35">
        <w:rPr>
          <w:rFonts w:ascii="Times New Roman" w:hAnsi="Times New Roman"/>
          <w:sz w:val="24"/>
          <w:szCs w:val="24"/>
        </w:rPr>
        <w:t>tudencki.</w:t>
      </w:r>
    </w:p>
    <w:p w:rsidR="00C5153A" w:rsidRPr="00F47B35" w:rsidRDefault="00C5153A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B35">
        <w:rPr>
          <w:rFonts w:ascii="Times New Roman" w:hAnsi="Times New Roman"/>
          <w:sz w:val="24"/>
          <w:szCs w:val="24"/>
        </w:rPr>
        <w:t>Kandydat wyraża zgodę na kandydowanie (ustnie lub pisemnie w przypadku nieobecności)</w:t>
      </w:r>
      <w:r w:rsidR="00E51143" w:rsidRPr="00F47B35">
        <w:rPr>
          <w:rFonts w:ascii="Times New Roman" w:hAnsi="Times New Roman"/>
          <w:sz w:val="24"/>
          <w:szCs w:val="24"/>
        </w:rPr>
        <w:t>, przy czym przyjmuje się</w:t>
      </w:r>
      <w:r w:rsidR="00CA26A7" w:rsidRPr="00F47B35">
        <w:rPr>
          <w:rFonts w:ascii="Times New Roman" w:hAnsi="Times New Roman"/>
          <w:sz w:val="24"/>
          <w:szCs w:val="24"/>
        </w:rPr>
        <w:t>, że kandydaci zgłaszani przez s</w:t>
      </w:r>
      <w:r w:rsidR="00E51143" w:rsidRPr="00F47B35">
        <w:rPr>
          <w:rFonts w:ascii="Times New Roman" w:hAnsi="Times New Roman"/>
          <w:sz w:val="24"/>
          <w:szCs w:val="24"/>
        </w:rPr>
        <w:t xml:space="preserve">amorząd </w:t>
      </w:r>
      <w:r w:rsidR="00CA26A7" w:rsidRPr="00F47B35">
        <w:rPr>
          <w:rFonts w:ascii="Times New Roman" w:hAnsi="Times New Roman"/>
          <w:sz w:val="24"/>
          <w:szCs w:val="24"/>
        </w:rPr>
        <w:t>doktorantów i s</w:t>
      </w:r>
      <w:r w:rsidR="00F35223" w:rsidRPr="00F47B35">
        <w:rPr>
          <w:rFonts w:ascii="Times New Roman" w:hAnsi="Times New Roman"/>
          <w:sz w:val="24"/>
          <w:szCs w:val="24"/>
        </w:rPr>
        <w:t xml:space="preserve">amorząd </w:t>
      </w:r>
      <w:r w:rsidR="00CA26A7" w:rsidRPr="00F47B35">
        <w:rPr>
          <w:rFonts w:ascii="Times New Roman" w:hAnsi="Times New Roman"/>
          <w:sz w:val="24"/>
          <w:szCs w:val="24"/>
        </w:rPr>
        <w:t>s</w:t>
      </w:r>
      <w:r w:rsidR="0048529C" w:rsidRPr="00F47B35">
        <w:rPr>
          <w:rFonts w:ascii="Times New Roman" w:hAnsi="Times New Roman"/>
          <w:sz w:val="24"/>
          <w:szCs w:val="24"/>
        </w:rPr>
        <w:t>tudencki</w:t>
      </w:r>
      <w:r w:rsidR="00E51143" w:rsidRPr="00F47B35">
        <w:rPr>
          <w:rFonts w:ascii="Times New Roman" w:hAnsi="Times New Roman"/>
          <w:sz w:val="24"/>
          <w:szCs w:val="24"/>
        </w:rPr>
        <w:t xml:space="preserve"> taką zgodę już wyrazili przy uzyskaniu rekomendacji </w:t>
      </w:r>
      <w:r w:rsidR="008E08A4">
        <w:rPr>
          <w:rFonts w:ascii="Times New Roman" w:hAnsi="Times New Roman"/>
          <w:sz w:val="24"/>
          <w:szCs w:val="24"/>
        </w:rPr>
        <w:t>danego samorządu</w:t>
      </w:r>
      <w:r w:rsidR="00E51143" w:rsidRPr="00F47B35">
        <w:rPr>
          <w:rFonts w:ascii="Times New Roman" w:hAnsi="Times New Roman"/>
          <w:sz w:val="24"/>
          <w:szCs w:val="24"/>
        </w:rPr>
        <w:t>.</w:t>
      </w:r>
    </w:p>
    <w:p w:rsidR="00850A81" w:rsidRDefault="00850A81" w:rsidP="009407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0767">
        <w:rPr>
          <w:rFonts w:ascii="Times New Roman" w:hAnsi="Times New Roman"/>
          <w:sz w:val="24"/>
          <w:szCs w:val="24"/>
        </w:rPr>
        <w:t xml:space="preserve">Głosowanie nad </w:t>
      </w:r>
      <w:r>
        <w:rPr>
          <w:rFonts w:ascii="Times New Roman" w:hAnsi="Times New Roman"/>
          <w:sz w:val="24"/>
          <w:szCs w:val="24"/>
        </w:rPr>
        <w:t>wyborem kandydatów odbywa się tajnie, zwykłą większością głosów</w:t>
      </w:r>
      <w:r w:rsidR="00FF4E1F">
        <w:rPr>
          <w:rFonts w:ascii="Times New Roman" w:hAnsi="Times New Roman"/>
          <w:sz w:val="24"/>
          <w:szCs w:val="24"/>
        </w:rPr>
        <w:t xml:space="preserve">. </w:t>
      </w:r>
    </w:p>
    <w:p w:rsidR="00FF4E1F" w:rsidRDefault="00FF4E1F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do głosowania </w:t>
      </w:r>
      <w:r w:rsidR="00F351BF">
        <w:rPr>
          <w:rFonts w:ascii="Times New Roman" w:hAnsi="Times New Roman"/>
          <w:sz w:val="24"/>
          <w:szCs w:val="24"/>
        </w:rPr>
        <w:t>(wg wzoru – pkt.</w:t>
      </w:r>
      <w:r w:rsidR="00694B95">
        <w:rPr>
          <w:rFonts w:ascii="Times New Roman" w:hAnsi="Times New Roman"/>
          <w:sz w:val="24"/>
          <w:szCs w:val="24"/>
        </w:rPr>
        <w:t xml:space="preserve"> 17</w:t>
      </w:r>
      <w:r w:rsidR="00F351B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zawiera imiona i nazwiska kandydatów z</w:t>
      </w:r>
      <w:r w:rsidR="00D7783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podziałem na grupy, </w:t>
      </w:r>
      <w:r w:rsidR="008E08A4">
        <w:rPr>
          <w:rFonts w:ascii="Times New Roman" w:hAnsi="Times New Roman"/>
          <w:sz w:val="24"/>
          <w:szCs w:val="24"/>
        </w:rPr>
        <w:t xml:space="preserve">o których mowa w pkt. 3, </w:t>
      </w:r>
      <w:r>
        <w:rPr>
          <w:rFonts w:ascii="Times New Roman" w:hAnsi="Times New Roman"/>
          <w:sz w:val="24"/>
          <w:szCs w:val="24"/>
        </w:rPr>
        <w:t xml:space="preserve">a przy każdym imieniu i nazwisku </w:t>
      </w:r>
      <w:r w:rsidR="008E08A4">
        <w:rPr>
          <w:rFonts w:ascii="Times New Roman" w:hAnsi="Times New Roman"/>
          <w:sz w:val="24"/>
          <w:szCs w:val="24"/>
        </w:rPr>
        <w:t xml:space="preserve">występują </w:t>
      </w:r>
      <w:r w:rsidR="001802F4">
        <w:rPr>
          <w:rFonts w:ascii="Times New Roman" w:hAnsi="Times New Roman"/>
          <w:sz w:val="24"/>
          <w:szCs w:val="24"/>
        </w:rPr>
        <w:t xml:space="preserve">słowa TAK, NIE, WSTRZYMUJĘ SIĘ, co oznacza, odpowiednio: udzielenie poparcia, nieudzielenie poparcia, wstrzymanie się od </w:t>
      </w:r>
      <w:r w:rsidR="00486647">
        <w:rPr>
          <w:rFonts w:ascii="Times New Roman" w:hAnsi="Times New Roman"/>
          <w:sz w:val="24"/>
          <w:szCs w:val="24"/>
        </w:rPr>
        <w:t>wyrażenia opinii</w:t>
      </w:r>
      <w:r w:rsidR="001802F4">
        <w:rPr>
          <w:rFonts w:ascii="Times New Roman" w:hAnsi="Times New Roman"/>
          <w:sz w:val="24"/>
          <w:szCs w:val="24"/>
        </w:rPr>
        <w:t>.</w:t>
      </w:r>
      <w:r w:rsidR="00E15E63">
        <w:rPr>
          <w:rFonts w:ascii="Times New Roman" w:hAnsi="Times New Roman"/>
          <w:sz w:val="24"/>
          <w:szCs w:val="24"/>
        </w:rPr>
        <w:t xml:space="preserve"> Oddanie głosu odbywa się wyłącznie przez pozostawienie właściwego słowa i</w:t>
      </w:r>
      <w:r w:rsidR="00D77832">
        <w:rPr>
          <w:rFonts w:ascii="Times New Roman" w:hAnsi="Times New Roman"/>
          <w:sz w:val="24"/>
          <w:szCs w:val="24"/>
        </w:rPr>
        <w:t> </w:t>
      </w:r>
      <w:r w:rsidR="00E15E63">
        <w:rPr>
          <w:rFonts w:ascii="Times New Roman" w:hAnsi="Times New Roman"/>
          <w:sz w:val="24"/>
          <w:szCs w:val="24"/>
        </w:rPr>
        <w:t>skreślenie pozostałych.</w:t>
      </w:r>
    </w:p>
    <w:p w:rsidR="001802F4" w:rsidRDefault="001802F4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Głosujący może udzielić poparcia </w:t>
      </w:r>
      <w:r w:rsidR="00E405D5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większej liczbie kandydatów </w:t>
      </w:r>
      <w:r w:rsidR="00507460">
        <w:rPr>
          <w:rFonts w:ascii="Times New Roman" w:hAnsi="Times New Roman"/>
          <w:sz w:val="24"/>
          <w:szCs w:val="24"/>
        </w:rPr>
        <w:t xml:space="preserve">w danej grupie </w:t>
      </w:r>
      <w:r>
        <w:rPr>
          <w:rFonts w:ascii="Times New Roman" w:hAnsi="Times New Roman"/>
          <w:sz w:val="24"/>
          <w:szCs w:val="24"/>
        </w:rPr>
        <w:t xml:space="preserve">niż liczba miejsc </w:t>
      </w:r>
      <w:r w:rsidR="00507460">
        <w:rPr>
          <w:rFonts w:ascii="Times New Roman" w:hAnsi="Times New Roman"/>
          <w:sz w:val="24"/>
          <w:szCs w:val="24"/>
        </w:rPr>
        <w:t xml:space="preserve">w komisji </w:t>
      </w:r>
      <w:r>
        <w:rPr>
          <w:rFonts w:ascii="Times New Roman" w:hAnsi="Times New Roman"/>
          <w:sz w:val="24"/>
          <w:szCs w:val="24"/>
        </w:rPr>
        <w:t xml:space="preserve">przewidziana dla </w:t>
      </w:r>
      <w:r w:rsidR="00507460">
        <w:rPr>
          <w:rFonts w:ascii="Times New Roman" w:hAnsi="Times New Roman"/>
          <w:sz w:val="24"/>
          <w:szCs w:val="24"/>
        </w:rPr>
        <w:t xml:space="preserve">tej </w:t>
      </w:r>
      <w:r>
        <w:rPr>
          <w:rFonts w:ascii="Times New Roman" w:hAnsi="Times New Roman"/>
          <w:sz w:val="24"/>
          <w:szCs w:val="24"/>
        </w:rPr>
        <w:t>grupy</w:t>
      </w:r>
      <w:r w:rsidR="00507460">
        <w:rPr>
          <w:rFonts w:ascii="Times New Roman" w:hAnsi="Times New Roman"/>
          <w:sz w:val="24"/>
          <w:szCs w:val="24"/>
        </w:rPr>
        <w:t xml:space="preserve">, w przeciwnym razie głos uznaje się za nieważny. Głos uznaje się za nieważny również, gdy nie można odczytać woli głosującego. </w:t>
      </w:r>
    </w:p>
    <w:p w:rsidR="00A84483" w:rsidRDefault="00A84483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Wyniki głosowania podawane są w formie listy rankingowej, na której znajdują się imiona i nazwiska kandydatów w kolejności określonej na podstawie</w:t>
      </w:r>
      <w:r w:rsidR="004D4C31">
        <w:rPr>
          <w:rFonts w:ascii="Times New Roman" w:hAnsi="Times New Roman"/>
          <w:sz w:val="24"/>
          <w:szCs w:val="24"/>
        </w:rPr>
        <w:t xml:space="preserve"> liczby</w:t>
      </w:r>
      <w:r>
        <w:rPr>
          <w:rFonts w:ascii="Times New Roman" w:hAnsi="Times New Roman"/>
          <w:sz w:val="24"/>
          <w:szCs w:val="24"/>
        </w:rPr>
        <w:t xml:space="preserve"> uzyskanych głosów – od najmniejszej </w:t>
      </w:r>
      <w:r w:rsidR="004D4C31">
        <w:rPr>
          <w:rFonts w:ascii="Times New Roman" w:hAnsi="Times New Roman"/>
          <w:sz w:val="24"/>
          <w:szCs w:val="24"/>
        </w:rPr>
        <w:t xml:space="preserve">(miejsce ostanie) </w:t>
      </w:r>
      <w:r>
        <w:rPr>
          <w:rFonts w:ascii="Times New Roman" w:hAnsi="Times New Roman"/>
          <w:sz w:val="24"/>
          <w:szCs w:val="24"/>
        </w:rPr>
        <w:t>do największej</w:t>
      </w:r>
      <w:r w:rsidR="004D4C31">
        <w:rPr>
          <w:rFonts w:ascii="Times New Roman" w:hAnsi="Times New Roman"/>
          <w:sz w:val="24"/>
          <w:szCs w:val="24"/>
        </w:rPr>
        <w:t xml:space="preserve"> (miejsce pierwsze)</w:t>
      </w:r>
      <w:r>
        <w:rPr>
          <w:rFonts w:ascii="Times New Roman" w:hAnsi="Times New Roman"/>
          <w:sz w:val="24"/>
          <w:szCs w:val="24"/>
        </w:rPr>
        <w:t>.</w:t>
      </w:r>
    </w:p>
    <w:p w:rsidR="006F6248" w:rsidRDefault="00310B4C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uzyskuje popa</w:t>
      </w:r>
      <w:r w:rsidR="006F6248">
        <w:rPr>
          <w:rFonts w:ascii="Times New Roman" w:hAnsi="Times New Roman"/>
          <w:sz w:val="24"/>
          <w:szCs w:val="24"/>
        </w:rPr>
        <w:t>rcie, gdy w odniesieniu do niego spełnione są warunki określ</w:t>
      </w:r>
      <w:r w:rsidR="00E15E63">
        <w:rPr>
          <w:rFonts w:ascii="Times New Roman" w:hAnsi="Times New Roman"/>
          <w:sz w:val="24"/>
          <w:szCs w:val="24"/>
        </w:rPr>
        <w:t>o</w:t>
      </w:r>
      <w:r w:rsidR="006F6248">
        <w:rPr>
          <w:rFonts w:ascii="Times New Roman" w:hAnsi="Times New Roman"/>
          <w:sz w:val="24"/>
          <w:szCs w:val="24"/>
        </w:rPr>
        <w:t>ne w zasadach głosowania zwykłą większością głosów.</w:t>
      </w:r>
    </w:p>
    <w:p w:rsidR="00A84483" w:rsidRDefault="004D4C31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Miejsca w komisji </w:t>
      </w:r>
      <w:r w:rsidR="00A84483">
        <w:rPr>
          <w:rFonts w:ascii="Times New Roman" w:hAnsi="Times New Roman"/>
          <w:sz w:val="24"/>
          <w:szCs w:val="24"/>
        </w:rPr>
        <w:t>uzyskują kandydaci, wg listy rankingowej</w:t>
      </w:r>
      <w:r w:rsidR="008E08A4">
        <w:rPr>
          <w:rFonts w:ascii="Times New Roman" w:hAnsi="Times New Roman"/>
          <w:sz w:val="24"/>
          <w:szCs w:val="24"/>
        </w:rPr>
        <w:t>, o której mowa w pkt. 10</w:t>
      </w:r>
      <w:r w:rsidR="006F6248">
        <w:rPr>
          <w:rFonts w:ascii="Times New Roman" w:hAnsi="Times New Roman"/>
          <w:sz w:val="24"/>
          <w:szCs w:val="24"/>
        </w:rPr>
        <w:t>,</w:t>
      </w:r>
      <w:r w:rsidR="00A8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licząc od miejsca pierwszego</w:t>
      </w:r>
      <w:r w:rsidR="00A8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poprzez kolejne, do wyczerpania liczby miejsc przewidzianej dla danej grupy, przy czym jednocześnie każdy z tych kandydatów uzyskał poparcie </w:t>
      </w:r>
      <w:r w:rsidR="00E405D5">
        <w:rPr>
          <w:rFonts w:ascii="Times New Roman" w:hAnsi="Times New Roman"/>
          <w:sz w:val="24"/>
          <w:szCs w:val="24"/>
        </w:rPr>
        <w:t>zgodnie z pkt. 11</w:t>
      </w:r>
      <w:r w:rsidR="006F6248">
        <w:rPr>
          <w:rFonts w:ascii="Times New Roman" w:hAnsi="Times New Roman"/>
          <w:sz w:val="24"/>
          <w:szCs w:val="24"/>
        </w:rPr>
        <w:t>.</w:t>
      </w:r>
    </w:p>
    <w:p w:rsidR="004D4C31" w:rsidRDefault="006F6248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nieobsadzenia miejsc w komisji z powodu uzyskania przez kandydatów </w:t>
      </w:r>
      <w:r w:rsidR="00310B4C">
        <w:rPr>
          <w:rFonts w:ascii="Times New Roman" w:hAnsi="Times New Roman"/>
          <w:sz w:val="24"/>
          <w:szCs w:val="24"/>
        </w:rPr>
        <w:t xml:space="preserve">(w danej grupie) </w:t>
      </w:r>
      <w:r w:rsidR="00EB5E95">
        <w:rPr>
          <w:rFonts w:ascii="Times New Roman" w:hAnsi="Times New Roman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 xml:space="preserve"> samej liczby głosów i niewystarczającej liczby miejsc </w:t>
      </w:r>
      <w:r w:rsidR="009A02FD">
        <w:rPr>
          <w:rFonts w:ascii="Times New Roman" w:hAnsi="Times New Roman"/>
          <w:sz w:val="24"/>
          <w:szCs w:val="24"/>
        </w:rPr>
        <w:t xml:space="preserve">w komisji </w:t>
      </w:r>
      <w:r>
        <w:rPr>
          <w:rFonts w:ascii="Times New Roman" w:hAnsi="Times New Roman"/>
          <w:sz w:val="24"/>
          <w:szCs w:val="24"/>
        </w:rPr>
        <w:t>oraz spełnienia przez ni</w:t>
      </w:r>
      <w:r w:rsidR="00E405D5">
        <w:rPr>
          <w:rFonts w:ascii="Times New Roman" w:hAnsi="Times New Roman"/>
          <w:sz w:val="24"/>
          <w:szCs w:val="24"/>
        </w:rPr>
        <w:t>ch warunku określonego w pkt. 11</w:t>
      </w:r>
      <w:r>
        <w:rPr>
          <w:rFonts w:ascii="Times New Roman" w:hAnsi="Times New Roman"/>
          <w:sz w:val="24"/>
          <w:szCs w:val="24"/>
        </w:rPr>
        <w:t xml:space="preserve">, zarządza się głosowanie rozstrzygające, tj. na karcie do głosowania znajdują się </w:t>
      </w:r>
      <w:r w:rsidR="00EB5E95">
        <w:rPr>
          <w:rFonts w:ascii="Times New Roman" w:hAnsi="Times New Roman"/>
          <w:sz w:val="24"/>
          <w:szCs w:val="24"/>
        </w:rPr>
        <w:t xml:space="preserve">tylko nazwiska tych kandydatów. W przypadku ponownego uzyskania przez kandydatów takiej samej liczby głosów </w:t>
      </w:r>
      <w:r w:rsidR="00EB3DB1">
        <w:rPr>
          <w:rFonts w:ascii="Times New Roman" w:hAnsi="Times New Roman"/>
          <w:sz w:val="24"/>
          <w:szCs w:val="24"/>
        </w:rPr>
        <w:t>zastosowanie znajduje</w:t>
      </w:r>
      <w:r w:rsidR="00694B95">
        <w:rPr>
          <w:rFonts w:ascii="Times New Roman" w:hAnsi="Times New Roman"/>
          <w:sz w:val="24"/>
          <w:szCs w:val="24"/>
        </w:rPr>
        <w:t xml:space="preserve"> pkt. 15</w:t>
      </w:r>
      <w:r w:rsidR="00EB5E95">
        <w:rPr>
          <w:rFonts w:ascii="Times New Roman" w:hAnsi="Times New Roman"/>
          <w:sz w:val="24"/>
          <w:szCs w:val="24"/>
        </w:rPr>
        <w:t xml:space="preserve"> </w:t>
      </w:r>
      <w:r w:rsidR="00EB3DB1" w:rsidRPr="008D4311">
        <w:rPr>
          <w:rFonts w:ascii="Times New Roman" w:hAnsi="Times New Roman"/>
          <w:sz w:val="24"/>
          <w:szCs w:val="24"/>
        </w:rPr>
        <w:t>zdanie drugie</w:t>
      </w:r>
      <w:r w:rsidR="00EB3DB1">
        <w:rPr>
          <w:rFonts w:ascii="Times New Roman" w:hAnsi="Times New Roman"/>
          <w:sz w:val="24"/>
          <w:szCs w:val="24"/>
        </w:rPr>
        <w:t>.</w:t>
      </w:r>
    </w:p>
    <w:p w:rsidR="004D4C31" w:rsidRDefault="009A02FD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miejsca w komisji (w danej grupie) nie zostały w pełni obsadzone w związku z</w:t>
      </w:r>
      <w:r w:rsidR="00D7783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tym, że kandydaci nie uzyskali poparcia</w:t>
      </w:r>
      <w:r w:rsidR="00E405D5">
        <w:rPr>
          <w:rFonts w:ascii="Times New Roman" w:hAnsi="Times New Roman"/>
          <w:sz w:val="24"/>
          <w:szCs w:val="24"/>
        </w:rPr>
        <w:t>, o którym mowa w pkt. 11</w:t>
      </w:r>
      <w:r w:rsidR="008E08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należy podjąć działania opisane w pkt. </w:t>
      </w:r>
      <w:r w:rsidR="00694B95">
        <w:rPr>
          <w:rFonts w:ascii="Times New Roman" w:hAnsi="Times New Roman"/>
          <w:sz w:val="24"/>
          <w:szCs w:val="24"/>
        </w:rPr>
        <w:t>15</w:t>
      </w:r>
      <w:r w:rsidR="006F3CAA">
        <w:rPr>
          <w:rFonts w:ascii="Times New Roman" w:hAnsi="Times New Roman"/>
          <w:sz w:val="24"/>
          <w:szCs w:val="24"/>
        </w:rPr>
        <w:t>.</w:t>
      </w:r>
      <w:r w:rsidR="00A05DBD">
        <w:rPr>
          <w:rFonts w:ascii="Times New Roman" w:hAnsi="Times New Roman"/>
          <w:sz w:val="24"/>
          <w:szCs w:val="24"/>
        </w:rPr>
        <w:t xml:space="preserve"> z wyłączeniem </w:t>
      </w:r>
      <w:r w:rsidR="006C4AEF">
        <w:rPr>
          <w:rFonts w:ascii="Times New Roman" w:hAnsi="Times New Roman"/>
          <w:sz w:val="24"/>
          <w:szCs w:val="24"/>
        </w:rPr>
        <w:t>zdania</w:t>
      </w:r>
      <w:r w:rsidR="00A05DBD">
        <w:rPr>
          <w:rFonts w:ascii="Times New Roman" w:hAnsi="Times New Roman"/>
          <w:sz w:val="24"/>
          <w:szCs w:val="24"/>
        </w:rPr>
        <w:t xml:space="preserve"> drugie</w:t>
      </w:r>
      <w:r w:rsidR="006C4AEF">
        <w:rPr>
          <w:rFonts w:ascii="Times New Roman" w:hAnsi="Times New Roman"/>
          <w:sz w:val="24"/>
          <w:szCs w:val="24"/>
        </w:rPr>
        <w:t>go</w:t>
      </w:r>
      <w:r w:rsidR="00A05DBD">
        <w:rPr>
          <w:rFonts w:ascii="Times New Roman" w:hAnsi="Times New Roman"/>
          <w:sz w:val="24"/>
          <w:szCs w:val="24"/>
        </w:rPr>
        <w:t xml:space="preserve"> lit. </w:t>
      </w:r>
      <w:r w:rsidR="006C4AEF">
        <w:rPr>
          <w:rFonts w:ascii="Times New Roman" w:hAnsi="Times New Roman"/>
          <w:sz w:val="24"/>
          <w:szCs w:val="24"/>
        </w:rPr>
        <w:t>a</w:t>
      </w:r>
      <w:r w:rsidR="00A05DBD">
        <w:rPr>
          <w:rFonts w:ascii="Times New Roman" w:hAnsi="Times New Roman"/>
          <w:sz w:val="24"/>
          <w:szCs w:val="24"/>
        </w:rPr>
        <w:t>).</w:t>
      </w:r>
    </w:p>
    <w:p w:rsidR="00553329" w:rsidRPr="0040348D" w:rsidRDefault="00553329" w:rsidP="0040348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="008E08A4">
        <w:rPr>
          <w:rFonts w:ascii="Times New Roman" w:hAnsi="Times New Roman"/>
          <w:sz w:val="24"/>
          <w:szCs w:val="24"/>
        </w:rPr>
        <w:t xml:space="preserve"> nieobsadzenia wszystkich miejsc w komisji</w:t>
      </w:r>
      <w:r>
        <w:rPr>
          <w:rFonts w:ascii="Times New Roman" w:hAnsi="Times New Roman"/>
          <w:sz w:val="24"/>
          <w:szCs w:val="24"/>
        </w:rPr>
        <w:t xml:space="preserve">, o których mowa w pkt. </w:t>
      </w:r>
      <w:r w:rsidR="007E175B">
        <w:rPr>
          <w:rFonts w:ascii="Times New Roman" w:hAnsi="Times New Roman"/>
          <w:sz w:val="24"/>
          <w:szCs w:val="24"/>
        </w:rPr>
        <w:t>14</w:t>
      </w:r>
      <w:r w:rsidR="00310B4C">
        <w:rPr>
          <w:rFonts w:ascii="Times New Roman" w:hAnsi="Times New Roman"/>
          <w:sz w:val="24"/>
          <w:szCs w:val="24"/>
        </w:rPr>
        <w:t xml:space="preserve">, </w:t>
      </w:r>
      <w:r w:rsidR="0040348D">
        <w:rPr>
          <w:rFonts w:ascii="Times New Roman" w:hAnsi="Times New Roman"/>
          <w:sz w:val="24"/>
          <w:szCs w:val="24"/>
        </w:rPr>
        <w:t>należy przeprowadzić ponownie procedurę głosowania w odniesieniu do nowych kandydatów dla obsadzenia wolnych miejsc w poszczególnych grupach. Równocześnie gremium może pod</w:t>
      </w:r>
      <w:r w:rsidR="00E15E63">
        <w:rPr>
          <w:rFonts w:ascii="Times New Roman" w:hAnsi="Times New Roman"/>
          <w:sz w:val="24"/>
          <w:szCs w:val="24"/>
        </w:rPr>
        <w:t>j</w:t>
      </w:r>
      <w:r w:rsidR="0040348D">
        <w:rPr>
          <w:rFonts w:ascii="Times New Roman" w:hAnsi="Times New Roman"/>
          <w:sz w:val="24"/>
          <w:szCs w:val="24"/>
        </w:rPr>
        <w:t xml:space="preserve">ąć </w:t>
      </w:r>
      <w:r w:rsidRPr="0040348D">
        <w:rPr>
          <w:rFonts w:ascii="Times New Roman" w:hAnsi="Times New Roman"/>
          <w:sz w:val="24"/>
          <w:szCs w:val="24"/>
        </w:rPr>
        <w:t>w głosowaniu jawnym z</w:t>
      </w:r>
      <w:r w:rsidR="00E405D5" w:rsidRPr="0040348D">
        <w:rPr>
          <w:rFonts w:ascii="Times New Roman" w:hAnsi="Times New Roman"/>
          <w:sz w:val="24"/>
          <w:szCs w:val="24"/>
        </w:rPr>
        <w:t>wykłą</w:t>
      </w:r>
      <w:r w:rsidRPr="0040348D">
        <w:rPr>
          <w:rFonts w:ascii="Times New Roman" w:hAnsi="Times New Roman"/>
          <w:sz w:val="24"/>
          <w:szCs w:val="24"/>
        </w:rPr>
        <w:t xml:space="preserve"> większością głosów:</w:t>
      </w:r>
    </w:p>
    <w:p w:rsidR="005465E8" w:rsidRDefault="006F3CAA" w:rsidP="0055332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553329">
        <w:rPr>
          <w:rFonts w:ascii="Times New Roman" w:hAnsi="Times New Roman"/>
          <w:sz w:val="24"/>
          <w:szCs w:val="24"/>
        </w:rPr>
        <w:t xml:space="preserve"> decyzję o zwiększeniu liczby miejsc w komis</w:t>
      </w:r>
      <w:r w:rsidR="005465E8">
        <w:rPr>
          <w:rFonts w:ascii="Times New Roman" w:hAnsi="Times New Roman"/>
          <w:sz w:val="24"/>
          <w:szCs w:val="24"/>
        </w:rPr>
        <w:t>ji (w danej grupie), gdy po przeprowadzeniu procedury</w:t>
      </w:r>
      <w:r w:rsidR="00E62120">
        <w:rPr>
          <w:rFonts w:ascii="Times New Roman" w:hAnsi="Times New Roman"/>
          <w:sz w:val="24"/>
          <w:szCs w:val="24"/>
        </w:rPr>
        <w:t xml:space="preserve"> opisanej w pkt. 13</w:t>
      </w:r>
      <w:r w:rsidR="005465E8">
        <w:rPr>
          <w:rFonts w:ascii="Times New Roman" w:hAnsi="Times New Roman"/>
          <w:sz w:val="24"/>
          <w:szCs w:val="24"/>
        </w:rPr>
        <w:t xml:space="preserve"> nie</w:t>
      </w:r>
      <w:r w:rsidR="00E405D5">
        <w:rPr>
          <w:rFonts w:ascii="Times New Roman" w:hAnsi="Times New Roman"/>
          <w:sz w:val="24"/>
          <w:szCs w:val="24"/>
        </w:rPr>
        <w:t xml:space="preserve"> obsadzono</w:t>
      </w:r>
      <w:r w:rsidR="005465E8">
        <w:rPr>
          <w:rFonts w:ascii="Times New Roman" w:hAnsi="Times New Roman"/>
          <w:sz w:val="24"/>
          <w:szCs w:val="24"/>
        </w:rPr>
        <w:t xml:space="preserve"> wszystkich mi</w:t>
      </w:r>
      <w:r w:rsidR="00F351BF">
        <w:rPr>
          <w:rFonts w:ascii="Times New Roman" w:hAnsi="Times New Roman"/>
          <w:sz w:val="24"/>
          <w:szCs w:val="24"/>
        </w:rPr>
        <w:t>ejsc w</w:t>
      </w:r>
      <w:r w:rsidR="00D77832">
        <w:rPr>
          <w:rFonts w:ascii="Times New Roman" w:hAnsi="Times New Roman"/>
          <w:sz w:val="24"/>
          <w:szCs w:val="24"/>
        </w:rPr>
        <w:t> </w:t>
      </w:r>
      <w:r w:rsidR="00F351BF">
        <w:rPr>
          <w:rFonts w:ascii="Times New Roman" w:hAnsi="Times New Roman"/>
          <w:sz w:val="24"/>
          <w:szCs w:val="24"/>
        </w:rPr>
        <w:t>komisji (w danej grupie)</w:t>
      </w:r>
    </w:p>
    <w:p w:rsidR="004D4C31" w:rsidRDefault="006F3CAA" w:rsidP="008E08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5465E8">
        <w:rPr>
          <w:rFonts w:ascii="Times New Roman" w:hAnsi="Times New Roman"/>
          <w:sz w:val="24"/>
          <w:szCs w:val="24"/>
        </w:rPr>
        <w:t xml:space="preserve"> decyzję o zmniejszeniu liczby miejsc w komisji (w danej grupie), gdy po przeprowadzeniu procedury</w:t>
      </w:r>
      <w:r w:rsidR="006C4AEF">
        <w:rPr>
          <w:rFonts w:ascii="Times New Roman" w:hAnsi="Times New Roman"/>
          <w:sz w:val="24"/>
          <w:szCs w:val="24"/>
        </w:rPr>
        <w:t xml:space="preserve"> opisanej w pkt. 14</w:t>
      </w:r>
      <w:r w:rsidR="005465E8">
        <w:rPr>
          <w:rFonts w:ascii="Times New Roman" w:hAnsi="Times New Roman"/>
          <w:sz w:val="24"/>
          <w:szCs w:val="24"/>
        </w:rPr>
        <w:t xml:space="preserve"> nie</w:t>
      </w:r>
      <w:r w:rsidR="008E08A4">
        <w:rPr>
          <w:rFonts w:ascii="Times New Roman" w:hAnsi="Times New Roman"/>
          <w:sz w:val="24"/>
          <w:szCs w:val="24"/>
        </w:rPr>
        <w:t xml:space="preserve"> </w:t>
      </w:r>
      <w:r w:rsidR="00E405D5">
        <w:rPr>
          <w:rFonts w:ascii="Times New Roman" w:hAnsi="Times New Roman"/>
          <w:sz w:val="24"/>
          <w:szCs w:val="24"/>
        </w:rPr>
        <w:t>obsadzono</w:t>
      </w:r>
      <w:r w:rsidR="005465E8">
        <w:rPr>
          <w:rFonts w:ascii="Times New Roman" w:hAnsi="Times New Roman"/>
          <w:sz w:val="24"/>
          <w:szCs w:val="24"/>
        </w:rPr>
        <w:t xml:space="preserve"> wszystkich mi</w:t>
      </w:r>
      <w:r w:rsidR="00E405D5">
        <w:rPr>
          <w:rFonts w:ascii="Times New Roman" w:hAnsi="Times New Roman"/>
          <w:sz w:val="24"/>
          <w:szCs w:val="24"/>
        </w:rPr>
        <w:t>ejsc w</w:t>
      </w:r>
      <w:r w:rsidR="00D77832">
        <w:rPr>
          <w:rFonts w:ascii="Times New Roman" w:hAnsi="Times New Roman"/>
          <w:sz w:val="24"/>
          <w:szCs w:val="24"/>
        </w:rPr>
        <w:t> </w:t>
      </w:r>
      <w:r w:rsidR="00E405D5">
        <w:rPr>
          <w:rFonts w:ascii="Times New Roman" w:hAnsi="Times New Roman"/>
          <w:sz w:val="24"/>
          <w:szCs w:val="24"/>
        </w:rPr>
        <w:t>komisji (w danej grupie).</w:t>
      </w:r>
    </w:p>
    <w:p w:rsidR="00643F22" w:rsidRDefault="00643F22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B35">
        <w:rPr>
          <w:rFonts w:ascii="Times New Roman" w:hAnsi="Times New Roman"/>
          <w:sz w:val="24"/>
          <w:szCs w:val="24"/>
        </w:rPr>
        <w:t xml:space="preserve">Wybór przewodniczącego </w:t>
      </w:r>
      <w:r w:rsidR="00976603" w:rsidRPr="00F47B35">
        <w:rPr>
          <w:rFonts w:ascii="Times New Roman" w:hAnsi="Times New Roman"/>
          <w:sz w:val="24"/>
          <w:szCs w:val="24"/>
        </w:rPr>
        <w:t>k</w:t>
      </w:r>
      <w:r w:rsidR="001E4286" w:rsidRPr="00F47B35">
        <w:rPr>
          <w:rFonts w:ascii="Times New Roman" w:hAnsi="Times New Roman"/>
          <w:sz w:val="24"/>
          <w:szCs w:val="24"/>
        </w:rPr>
        <w:t>omisji</w:t>
      </w:r>
      <w:r w:rsidRPr="00F47B35">
        <w:rPr>
          <w:rFonts w:ascii="Times New Roman" w:hAnsi="Times New Roman"/>
          <w:sz w:val="24"/>
          <w:szCs w:val="24"/>
        </w:rPr>
        <w:t xml:space="preserve"> następuje zgodnie z §109 ust. 6 Statutu Uniwersytetu Pedagogicznego im. </w:t>
      </w:r>
      <w:r w:rsidR="00EF7ECC">
        <w:rPr>
          <w:rFonts w:ascii="Times New Roman" w:hAnsi="Times New Roman"/>
          <w:sz w:val="24"/>
          <w:szCs w:val="24"/>
        </w:rPr>
        <w:t>Komisji Edukacji Narodowej</w:t>
      </w:r>
      <w:r w:rsidR="00EF7ECC" w:rsidRPr="00F47B35">
        <w:rPr>
          <w:rFonts w:ascii="Times New Roman" w:hAnsi="Times New Roman"/>
          <w:sz w:val="24"/>
          <w:szCs w:val="24"/>
        </w:rPr>
        <w:t xml:space="preserve"> </w:t>
      </w:r>
      <w:r w:rsidRPr="00F47B35">
        <w:rPr>
          <w:rFonts w:ascii="Times New Roman" w:hAnsi="Times New Roman"/>
          <w:sz w:val="24"/>
          <w:szCs w:val="24"/>
        </w:rPr>
        <w:t>w Krakowie.</w:t>
      </w:r>
    </w:p>
    <w:p w:rsidR="00F351BF" w:rsidRDefault="00F351BF" w:rsidP="00E36E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karty do głosowania:</w:t>
      </w:r>
    </w:p>
    <w:p w:rsidR="001D4990" w:rsidRDefault="001D4990" w:rsidP="001D499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351BF" w:rsidRPr="00E5208B" w:rsidRDefault="00E15E63" w:rsidP="00E5208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F351BF" w:rsidRPr="00E5208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r</w:t>
      </w:r>
      <w:r w:rsidR="00F351BF" w:rsidRPr="00E5208B">
        <w:rPr>
          <w:rFonts w:ascii="Times New Roman" w:hAnsi="Times New Roman"/>
          <w:b/>
          <w:sz w:val="24"/>
          <w:szCs w:val="24"/>
        </w:rPr>
        <w:t xml:space="preserve">ta do głosowania </w:t>
      </w:r>
      <w:r w:rsidR="00EB5E95" w:rsidRPr="00E5208B">
        <w:rPr>
          <w:rFonts w:ascii="Times New Roman" w:hAnsi="Times New Roman"/>
          <w:b/>
          <w:sz w:val="24"/>
          <w:szCs w:val="24"/>
        </w:rPr>
        <w:t>w wyborach komisji</w:t>
      </w:r>
      <w:r w:rsidR="001D4990">
        <w:rPr>
          <w:rFonts w:ascii="Times New Roman" w:hAnsi="Times New Roman"/>
          <w:b/>
          <w:sz w:val="24"/>
          <w:szCs w:val="24"/>
        </w:rPr>
        <w:t xml:space="preserve"> wyborczych</w:t>
      </w:r>
    </w:p>
    <w:p w:rsidR="004B1B39" w:rsidRDefault="00E5208B" w:rsidP="004B1B3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4B1B39">
        <w:rPr>
          <w:rFonts w:ascii="Times New Roman" w:hAnsi="Times New Roman"/>
          <w:sz w:val="24"/>
          <w:szCs w:val="24"/>
        </w:rPr>
        <w:t>N</w:t>
      </w:r>
      <w:r w:rsidR="004B1B39" w:rsidRPr="004B1B39">
        <w:rPr>
          <w:rFonts w:ascii="Times New Roman" w:hAnsi="Times New Roman"/>
          <w:sz w:val="24"/>
          <w:szCs w:val="24"/>
        </w:rPr>
        <w:t>auc</w:t>
      </w:r>
      <w:r w:rsidR="00E15E63">
        <w:rPr>
          <w:rFonts w:ascii="Times New Roman" w:hAnsi="Times New Roman"/>
          <w:sz w:val="24"/>
          <w:szCs w:val="24"/>
        </w:rPr>
        <w:t>zyciele akademiccy posiadający</w:t>
      </w:r>
      <w:r w:rsidR="004B1B39" w:rsidRPr="004B1B39">
        <w:rPr>
          <w:rFonts w:ascii="Times New Roman" w:hAnsi="Times New Roman"/>
          <w:sz w:val="24"/>
          <w:szCs w:val="24"/>
        </w:rPr>
        <w:t xml:space="preserve"> tytuł profesora lub</w:t>
      </w:r>
      <w:r w:rsidR="004B1B39">
        <w:rPr>
          <w:rFonts w:ascii="Times New Roman" w:hAnsi="Times New Roman"/>
          <w:sz w:val="24"/>
          <w:szCs w:val="24"/>
        </w:rPr>
        <w:t xml:space="preserve"> stopień doktora habilitowanego</w:t>
      </w:r>
    </w:p>
    <w:p w:rsidR="001D4990" w:rsidRDefault="001D4990" w:rsidP="004B1B3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418"/>
        <w:gridCol w:w="1559"/>
        <w:gridCol w:w="2552"/>
      </w:tblGrid>
      <w:tr w:rsidR="00E5208B" w:rsidRPr="000126B0" w:rsidTr="000126B0">
        <w:tc>
          <w:tcPr>
            <w:tcW w:w="2790" w:type="dxa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8B" w:rsidRPr="000126B0" w:rsidTr="000126B0">
        <w:tc>
          <w:tcPr>
            <w:tcW w:w="2790" w:type="dxa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Kandydat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E5208B" w:rsidRPr="000126B0" w:rsidTr="000126B0">
        <w:tc>
          <w:tcPr>
            <w:tcW w:w="2790" w:type="dxa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208B" w:rsidRPr="000126B0" w:rsidRDefault="00E5208B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</w:tbl>
    <w:p w:rsidR="004B1B39" w:rsidRDefault="004B1B39" w:rsidP="004B1B3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B1B39" w:rsidRDefault="004B1B39" w:rsidP="001D499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B1B39" w:rsidRPr="004B1B39" w:rsidRDefault="004B1B39" w:rsidP="004B1B3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B1B39" w:rsidRDefault="00E5208B" w:rsidP="004B1B3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N</w:t>
      </w:r>
      <w:r w:rsidR="004B1B39" w:rsidRPr="004B1B39">
        <w:rPr>
          <w:rFonts w:ascii="Times New Roman" w:hAnsi="Times New Roman"/>
          <w:sz w:val="24"/>
          <w:szCs w:val="24"/>
        </w:rPr>
        <w:t>auczyc</w:t>
      </w:r>
      <w:r w:rsidR="00E15E63">
        <w:rPr>
          <w:rFonts w:ascii="Times New Roman" w:hAnsi="Times New Roman"/>
          <w:sz w:val="24"/>
          <w:szCs w:val="24"/>
        </w:rPr>
        <w:t>iele akademiccy nieposiadający</w:t>
      </w:r>
      <w:r w:rsidR="004B1B39" w:rsidRPr="004B1B39">
        <w:rPr>
          <w:rFonts w:ascii="Times New Roman" w:hAnsi="Times New Roman"/>
          <w:sz w:val="24"/>
          <w:szCs w:val="24"/>
        </w:rPr>
        <w:t xml:space="preserve"> tytułu profesora lub stopnia doktora habilitowanego</w:t>
      </w:r>
    </w:p>
    <w:p w:rsidR="001D4990" w:rsidRDefault="001D4990" w:rsidP="004B1B3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418"/>
        <w:gridCol w:w="1559"/>
        <w:gridCol w:w="2552"/>
      </w:tblGrid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Kandydat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</w:tbl>
    <w:p w:rsidR="00E5208B" w:rsidRPr="004B1B39" w:rsidRDefault="00E5208B" w:rsidP="001D499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B1B39" w:rsidRPr="004B1B39" w:rsidRDefault="00E5208B" w:rsidP="004B1B3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P</w:t>
      </w:r>
      <w:r w:rsidR="004B1B39" w:rsidRPr="004B1B39">
        <w:rPr>
          <w:rFonts w:ascii="Times New Roman" w:hAnsi="Times New Roman"/>
          <w:sz w:val="24"/>
          <w:szCs w:val="24"/>
        </w:rPr>
        <w:t>rac</w:t>
      </w:r>
      <w:r w:rsidR="00E15E63">
        <w:rPr>
          <w:rFonts w:ascii="Times New Roman" w:hAnsi="Times New Roman"/>
          <w:sz w:val="24"/>
          <w:szCs w:val="24"/>
        </w:rPr>
        <w:t>ownicy niebędący</w:t>
      </w:r>
      <w:r w:rsidR="004B1B39" w:rsidRPr="004B1B39">
        <w:rPr>
          <w:rFonts w:ascii="Times New Roman" w:hAnsi="Times New Roman"/>
          <w:sz w:val="24"/>
          <w:szCs w:val="24"/>
        </w:rPr>
        <w:t xml:space="preserve"> nauczycielami akademickimi</w:t>
      </w:r>
    </w:p>
    <w:p w:rsidR="00E5208B" w:rsidRDefault="00E5208B" w:rsidP="00E5208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418"/>
        <w:gridCol w:w="1559"/>
        <w:gridCol w:w="2552"/>
      </w:tblGrid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Kandydat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</w:tbl>
    <w:p w:rsidR="001D4990" w:rsidRDefault="001D4990" w:rsidP="001D499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B1B39" w:rsidRDefault="001D4990" w:rsidP="00E5208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E5208B">
        <w:rPr>
          <w:rFonts w:ascii="Times New Roman" w:hAnsi="Times New Roman"/>
          <w:sz w:val="24"/>
          <w:szCs w:val="24"/>
        </w:rPr>
        <w:t>. S</w:t>
      </w:r>
      <w:r w:rsidR="004B1B39" w:rsidRPr="004B1B39">
        <w:rPr>
          <w:rFonts w:ascii="Times New Roman" w:hAnsi="Times New Roman"/>
          <w:sz w:val="24"/>
          <w:szCs w:val="24"/>
        </w:rPr>
        <w:t>tudenci</w:t>
      </w:r>
    </w:p>
    <w:p w:rsidR="001D4990" w:rsidRPr="004B1B39" w:rsidRDefault="001D4990" w:rsidP="00E5208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418"/>
        <w:gridCol w:w="1559"/>
        <w:gridCol w:w="2552"/>
      </w:tblGrid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Kandydat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</w:tbl>
    <w:p w:rsidR="001D4990" w:rsidRDefault="001D4990" w:rsidP="001D499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B5E95" w:rsidRDefault="00E5208B" w:rsidP="00E5208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D</w:t>
      </w:r>
      <w:r w:rsidR="004B1B39" w:rsidRPr="004B1B39">
        <w:rPr>
          <w:rFonts w:ascii="Times New Roman" w:hAnsi="Times New Roman"/>
          <w:sz w:val="24"/>
          <w:szCs w:val="24"/>
        </w:rPr>
        <w:t>oktoranci (jeśli grupa ma p</w:t>
      </w:r>
      <w:r>
        <w:rPr>
          <w:rFonts w:ascii="Times New Roman" w:hAnsi="Times New Roman"/>
          <w:sz w:val="24"/>
          <w:szCs w:val="24"/>
        </w:rPr>
        <w:t>rzedstawicieli w danej komisji)</w:t>
      </w:r>
    </w:p>
    <w:p w:rsidR="001D4990" w:rsidRPr="004B1B39" w:rsidRDefault="001D4990" w:rsidP="00E5208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418"/>
        <w:gridCol w:w="1559"/>
        <w:gridCol w:w="2552"/>
      </w:tblGrid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Kandydat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1D4990" w:rsidRPr="000126B0" w:rsidTr="000126B0">
        <w:tc>
          <w:tcPr>
            <w:tcW w:w="2790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990" w:rsidRPr="000126B0" w:rsidRDefault="001D4990" w:rsidP="000126B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B0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</w:tbl>
    <w:p w:rsidR="00E5208B" w:rsidRDefault="00E5208B" w:rsidP="00E5208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0667A" w:rsidRDefault="0010667A"/>
    <w:p w:rsidR="001D4990" w:rsidRPr="00F47B35" w:rsidRDefault="001D4990"/>
    <w:sectPr w:rsidR="001D4990" w:rsidRPr="00F47B35" w:rsidSect="003404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88" w:rsidRDefault="00E57588" w:rsidP="00A26344">
      <w:pPr>
        <w:spacing w:after="0" w:line="240" w:lineRule="auto"/>
      </w:pPr>
      <w:r>
        <w:separator/>
      </w:r>
    </w:p>
  </w:endnote>
  <w:endnote w:type="continuationSeparator" w:id="0">
    <w:p w:rsidR="00E57588" w:rsidRDefault="00E57588" w:rsidP="00A2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ED" w:rsidRDefault="003404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33B03">
      <w:rPr>
        <w:noProof/>
      </w:rPr>
      <w:t>3</w:t>
    </w:r>
    <w:r>
      <w:fldChar w:fldCharType="end"/>
    </w:r>
  </w:p>
  <w:p w:rsidR="003404ED" w:rsidRDefault="00340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3B" w:rsidRDefault="003F3A3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33B03">
      <w:rPr>
        <w:noProof/>
      </w:rPr>
      <w:t>1</w:t>
    </w:r>
    <w:r>
      <w:fldChar w:fldCharType="end"/>
    </w:r>
  </w:p>
  <w:p w:rsidR="003F3A3B" w:rsidRDefault="003F3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88" w:rsidRDefault="00E57588" w:rsidP="00A26344">
      <w:pPr>
        <w:spacing w:after="0" w:line="240" w:lineRule="auto"/>
      </w:pPr>
      <w:r>
        <w:separator/>
      </w:r>
    </w:p>
  </w:footnote>
  <w:footnote w:type="continuationSeparator" w:id="0">
    <w:p w:rsidR="00E57588" w:rsidRDefault="00E57588" w:rsidP="00A2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44" w:rsidRPr="00C3673D" w:rsidRDefault="00A26344" w:rsidP="00C3673D">
    <w:pPr>
      <w:pStyle w:val="Nagwek"/>
      <w:jc w:val="right"/>
      <w:rPr>
        <w:i/>
      </w:rPr>
    </w:pPr>
    <w:r w:rsidRPr="00C3673D">
      <w:rPr>
        <w:i/>
      </w:rPr>
      <w:t xml:space="preserve">Załącznik do Uchwały Senatu </w:t>
    </w:r>
    <w:r w:rsidR="00C3673D">
      <w:rPr>
        <w:i/>
      </w:rPr>
      <w:t>nr</w:t>
    </w:r>
    <w:r w:rsidRPr="00C3673D">
      <w:rPr>
        <w:i/>
      </w:rPr>
      <w:t xml:space="preserve"> </w:t>
    </w:r>
    <w:r w:rsidR="00C52839">
      <w:rPr>
        <w:i/>
      </w:rPr>
      <w:t>1</w:t>
    </w:r>
    <w:r w:rsidR="003B21E2">
      <w:rPr>
        <w:i/>
      </w:rPr>
      <w:t>/</w:t>
    </w:r>
    <w:r w:rsidR="00D77832">
      <w:rPr>
        <w:i/>
      </w:rPr>
      <w:t>11.10.2019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3B" w:rsidRPr="00C3673D" w:rsidRDefault="003F3A3B" w:rsidP="003F3A3B">
    <w:pPr>
      <w:pStyle w:val="Nagwek"/>
      <w:jc w:val="right"/>
      <w:rPr>
        <w:i/>
      </w:rPr>
    </w:pPr>
    <w:r w:rsidRPr="00C3673D">
      <w:rPr>
        <w:i/>
      </w:rPr>
      <w:t xml:space="preserve">Załącznik do Uchwały Senatu </w:t>
    </w:r>
    <w:r>
      <w:rPr>
        <w:i/>
      </w:rPr>
      <w:t>nr</w:t>
    </w:r>
    <w:r w:rsidRPr="00C3673D">
      <w:rPr>
        <w:i/>
      </w:rPr>
      <w:t xml:space="preserve"> </w:t>
    </w:r>
    <w:r>
      <w:rPr>
        <w:i/>
      </w:rPr>
      <w:t>1/</w:t>
    </w:r>
    <w:r w:rsidR="00D77832">
      <w:rPr>
        <w:i/>
      </w:rPr>
      <w:t>11.10.2019</w:t>
    </w:r>
  </w:p>
  <w:p w:rsidR="003F3A3B" w:rsidRDefault="003F3A3B" w:rsidP="003F3A3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BC2"/>
    <w:multiLevelType w:val="hybridMultilevel"/>
    <w:tmpl w:val="D888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22"/>
    <w:rsid w:val="000126B0"/>
    <w:rsid w:val="000B7343"/>
    <w:rsid w:val="000C23F3"/>
    <w:rsid w:val="0010667A"/>
    <w:rsid w:val="00112F6E"/>
    <w:rsid w:val="0015740B"/>
    <w:rsid w:val="001802F4"/>
    <w:rsid w:val="001C6B4B"/>
    <w:rsid w:val="001D4990"/>
    <w:rsid w:val="001E4286"/>
    <w:rsid w:val="001E487E"/>
    <w:rsid w:val="00207DFE"/>
    <w:rsid w:val="00212A2D"/>
    <w:rsid w:val="00231BB4"/>
    <w:rsid w:val="002351EB"/>
    <w:rsid w:val="00237535"/>
    <w:rsid w:val="00237BD5"/>
    <w:rsid w:val="002523A9"/>
    <w:rsid w:val="00263317"/>
    <w:rsid w:val="002B559E"/>
    <w:rsid w:val="00310578"/>
    <w:rsid w:val="00310B4C"/>
    <w:rsid w:val="003404ED"/>
    <w:rsid w:val="00342B24"/>
    <w:rsid w:val="003B21E2"/>
    <w:rsid w:val="003F3A3B"/>
    <w:rsid w:val="0040348D"/>
    <w:rsid w:val="00433B03"/>
    <w:rsid w:val="0048529C"/>
    <w:rsid w:val="00486647"/>
    <w:rsid w:val="004B1B39"/>
    <w:rsid w:val="004C47AA"/>
    <w:rsid w:val="004D4C31"/>
    <w:rsid w:val="00507460"/>
    <w:rsid w:val="00513D3A"/>
    <w:rsid w:val="005465E8"/>
    <w:rsid w:val="00553329"/>
    <w:rsid w:val="00582011"/>
    <w:rsid w:val="00587B25"/>
    <w:rsid w:val="005D43CE"/>
    <w:rsid w:val="00643816"/>
    <w:rsid w:val="00643F22"/>
    <w:rsid w:val="00693194"/>
    <w:rsid w:val="00694A5D"/>
    <w:rsid w:val="00694B95"/>
    <w:rsid w:val="006A7EA7"/>
    <w:rsid w:val="006B5288"/>
    <w:rsid w:val="006C4AEF"/>
    <w:rsid w:val="006D514C"/>
    <w:rsid w:val="006F3CAA"/>
    <w:rsid w:val="006F6248"/>
    <w:rsid w:val="00766DE7"/>
    <w:rsid w:val="00772DE6"/>
    <w:rsid w:val="00780191"/>
    <w:rsid w:val="0079426F"/>
    <w:rsid w:val="007B0C21"/>
    <w:rsid w:val="007D3E54"/>
    <w:rsid w:val="007E175B"/>
    <w:rsid w:val="008036EF"/>
    <w:rsid w:val="00850A81"/>
    <w:rsid w:val="008820D6"/>
    <w:rsid w:val="008831C4"/>
    <w:rsid w:val="00896E8F"/>
    <w:rsid w:val="008D4311"/>
    <w:rsid w:val="008E08A4"/>
    <w:rsid w:val="008F11F2"/>
    <w:rsid w:val="008F79F8"/>
    <w:rsid w:val="00930CDD"/>
    <w:rsid w:val="00940767"/>
    <w:rsid w:val="009516AF"/>
    <w:rsid w:val="009750FB"/>
    <w:rsid w:val="00976603"/>
    <w:rsid w:val="009860B1"/>
    <w:rsid w:val="009A02FD"/>
    <w:rsid w:val="009A2118"/>
    <w:rsid w:val="009F6FE8"/>
    <w:rsid w:val="00A05DBD"/>
    <w:rsid w:val="00A26344"/>
    <w:rsid w:val="00A74A9A"/>
    <w:rsid w:val="00A84483"/>
    <w:rsid w:val="00B20DF8"/>
    <w:rsid w:val="00B377FA"/>
    <w:rsid w:val="00BC7317"/>
    <w:rsid w:val="00C3673D"/>
    <w:rsid w:val="00C5153A"/>
    <w:rsid w:val="00C52839"/>
    <w:rsid w:val="00C55891"/>
    <w:rsid w:val="00CA26A7"/>
    <w:rsid w:val="00CC020A"/>
    <w:rsid w:val="00D02DD9"/>
    <w:rsid w:val="00D136B7"/>
    <w:rsid w:val="00D632FA"/>
    <w:rsid w:val="00D66E59"/>
    <w:rsid w:val="00D77832"/>
    <w:rsid w:val="00DA547A"/>
    <w:rsid w:val="00DF1BEB"/>
    <w:rsid w:val="00E0174B"/>
    <w:rsid w:val="00E15E63"/>
    <w:rsid w:val="00E36E25"/>
    <w:rsid w:val="00E405D5"/>
    <w:rsid w:val="00E51143"/>
    <w:rsid w:val="00E5208B"/>
    <w:rsid w:val="00E57588"/>
    <w:rsid w:val="00E62120"/>
    <w:rsid w:val="00E83822"/>
    <w:rsid w:val="00EA335B"/>
    <w:rsid w:val="00EB3DB1"/>
    <w:rsid w:val="00EB5E95"/>
    <w:rsid w:val="00EF7ECC"/>
    <w:rsid w:val="00F351BF"/>
    <w:rsid w:val="00F35223"/>
    <w:rsid w:val="00F46EBC"/>
    <w:rsid w:val="00F47B35"/>
    <w:rsid w:val="00F669CA"/>
    <w:rsid w:val="00F67807"/>
    <w:rsid w:val="00F95888"/>
    <w:rsid w:val="00FF4E1F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33041-DF96-4CA0-BC59-9EF39FA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F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344"/>
  </w:style>
  <w:style w:type="paragraph" w:styleId="Stopka">
    <w:name w:val="footer"/>
    <w:basedOn w:val="Normalny"/>
    <w:link w:val="StopkaZnak"/>
    <w:uiPriority w:val="99"/>
    <w:unhideWhenUsed/>
    <w:rsid w:val="00A2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344"/>
  </w:style>
  <w:style w:type="character" w:styleId="Odwoaniedokomentarza">
    <w:name w:val="annotation reference"/>
    <w:uiPriority w:val="99"/>
    <w:semiHidden/>
    <w:unhideWhenUsed/>
    <w:rsid w:val="00883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3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3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1C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5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Katarzyna Kruk</cp:lastModifiedBy>
  <cp:revision>2</cp:revision>
  <cp:lastPrinted>2019-10-14T06:10:00Z</cp:lastPrinted>
  <dcterms:created xsi:type="dcterms:W3CDTF">2019-10-16T06:02:00Z</dcterms:created>
  <dcterms:modified xsi:type="dcterms:W3CDTF">2019-10-16T06:02:00Z</dcterms:modified>
</cp:coreProperties>
</file>