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B0" w:rsidRPr="005137E6" w:rsidRDefault="00150EB0" w:rsidP="00150EB0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5137E6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 xml:space="preserve">Załącznik nr </w:t>
      </w:r>
      <w:r w:rsidR="00053CCD" w:rsidRPr="005137E6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3 do Zarządzenia Rektora Nr R/Z.</w:t>
      </w:r>
      <w:r w:rsidRPr="005137E6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0201-25/2019</w:t>
      </w:r>
    </w:p>
    <w:p w:rsidR="00150EB0" w:rsidRPr="005137E6" w:rsidRDefault="00150EB0" w:rsidP="00150EB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0EB0" w:rsidRPr="005137E6" w:rsidRDefault="00150EB0" w:rsidP="00150EB0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0EB0" w:rsidRPr="005137E6" w:rsidRDefault="00150EB0" w:rsidP="00150EB0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0EB0" w:rsidRPr="005137E6" w:rsidRDefault="00150EB0" w:rsidP="0015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7E6">
        <w:rPr>
          <w:rFonts w:ascii="Times New Roman" w:hAnsi="Times New Roman"/>
          <w:b/>
          <w:sz w:val="24"/>
          <w:szCs w:val="24"/>
        </w:rPr>
        <w:t xml:space="preserve">Opłaty za usługi edukacyjne </w:t>
      </w:r>
    </w:p>
    <w:p w:rsidR="00150EB0" w:rsidRPr="005137E6" w:rsidRDefault="00150EB0" w:rsidP="0015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7E6">
        <w:rPr>
          <w:rFonts w:ascii="Times New Roman" w:hAnsi="Times New Roman"/>
          <w:b/>
          <w:sz w:val="24"/>
          <w:szCs w:val="24"/>
        </w:rPr>
        <w:t>związane z wydaniem elektronicznej legitymacji studenckiej oraz jej duplikatu, wydaniem dodatkowego odpisu dyplomu ukończenia studiów i suplementu do dyplomu oraz wydaniem duplikatu dyplomu ukończenia studiów i suplementu do dyplomu</w:t>
      </w:r>
    </w:p>
    <w:p w:rsidR="00150EB0" w:rsidRPr="005137E6" w:rsidRDefault="00150EB0" w:rsidP="00150EB0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0EB0" w:rsidRPr="005137E6" w:rsidRDefault="00150EB0" w:rsidP="00150EB0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50EB0" w:rsidRPr="005137E6" w:rsidRDefault="00150EB0" w:rsidP="00150EB0">
      <w:pPr>
        <w:spacing w:after="0" w:line="240" w:lineRule="auto"/>
        <w:ind w:left="1260" w:hanging="1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137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150EB0" w:rsidRPr="005137E6" w:rsidRDefault="00150EB0" w:rsidP="00A278A3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37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Uniwersytet Pedagogiczny im. Komisji Edukacji Narodowej w Krakowie pobiera opłaty </w:t>
      </w:r>
      <w:r w:rsidR="005137E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bookmarkStart w:id="0" w:name="_GoBack"/>
      <w:bookmarkEnd w:id="0"/>
      <w:r w:rsidRPr="005137E6">
        <w:rPr>
          <w:rFonts w:ascii="Times New Roman" w:eastAsia="Times New Roman" w:hAnsi="Times New Roman"/>
          <w:bCs/>
          <w:sz w:val="24"/>
          <w:szCs w:val="24"/>
          <w:lang w:eastAsia="pl-PL"/>
        </w:rPr>
        <w:t>za wydanie:</w:t>
      </w:r>
    </w:p>
    <w:p w:rsidR="00150EB0" w:rsidRPr="005137E6" w:rsidRDefault="00150EB0" w:rsidP="00150EB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583"/>
        <w:gridCol w:w="5954"/>
        <w:gridCol w:w="2084"/>
      </w:tblGrid>
      <w:tr w:rsidR="009A15B7" w:rsidRPr="005137E6" w:rsidTr="00D240F0">
        <w:tc>
          <w:tcPr>
            <w:tcW w:w="485" w:type="dxa"/>
            <w:tcBorders>
              <w:bottom w:val="thickThinLargeGap" w:sz="24" w:space="0" w:color="auto"/>
            </w:tcBorders>
          </w:tcPr>
          <w:p w:rsidR="00150EB0" w:rsidRPr="005137E6" w:rsidRDefault="00150EB0" w:rsidP="00150EB0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bottom w:val="thickThinLargeGap" w:sz="24" w:space="0" w:color="auto"/>
            </w:tcBorders>
          </w:tcPr>
          <w:p w:rsidR="00150EB0" w:rsidRPr="005137E6" w:rsidRDefault="00150EB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/>
                <w:bCs/>
                <w:sz w:val="24"/>
                <w:szCs w:val="24"/>
              </w:rPr>
              <w:t>RODZAJ DOKUMENTU</w:t>
            </w:r>
          </w:p>
        </w:tc>
        <w:tc>
          <w:tcPr>
            <w:tcW w:w="2084" w:type="dxa"/>
            <w:tcBorders>
              <w:bottom w:val="thickThinLargeGap" w:sz="24" w:space="0" w:color="auto"/>
            </w:tcBorders>
          </w:tcPr>
          <w:p w:rsidR="00150EB0" w:rsidRPr="005137E6" w:rsidRDefault="00150EB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/>
                <w:bCs/>
                <w:sz w:val="24"/>
                <w:szCs w:val="24"/>
              </w:rPr>
              <w:t>WYSOKOŚĆ OPŁATY</w:t>
            </w:r>
          </w:p>
        </w:tc>
      </w:tr>
      <w:tr w:rsidR="009A15B7" w:rsidRPr="005137E6" w:rsidTr="00D240F0">
        <w:tc>
          <w:tcPr>
            <w:tcW w:w="485" w:type="dxa"/>
            <w:tcBorders>
              <w:top w:val="thickThinLargeGap" w:sz="24" w:space="0" w:color="auto"/>
            </w:tcBorders>
          </w:tcPr>
          <w:p w:rsidR="00150EB0" w:rsidRPr="005137E6" w:rsidRDefault="00150EB0" w:rsidP="00150EB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7" w:hanging="357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thickThinLargeGap" w:sz="24" w:space="0" w:color="auto"/>
            </w:tcBorders>
          </w:tcPr>
          <w:p w:rsidR="00150EB0" w:rsidRPr="005137E6" w:rsidRDefault="00150EB0" w:rsidP="00150EB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elektronicznej legitymacji studenckiej</w:t>
            </w:r>
          </w:p>
        </w:tc>
        <w:tc>
          <w:tcPr>
            <w:tcW w:w="2084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150EB0" w:rsidRPr="005137E6" w:rsidRDefault="00150EB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22,00 zł</w:t>
            </w:r>
          </w:p>
        </w:tc>
      </w:tr>
      <w:tr w:rsidR="009A15B7" w:rsidRPr="005137E6" w:rsidTr="00D240F0">
        <w:tc>
          <w:tcPr>
            <w:tcW w:w="485" w:type="dxa"/>
          </w:tcPr>
          <w:p w:rsidR="00150EB0" w:rsidRPr="005137E6" w:rsidRDefault="00150EB0" w:rsidP="00150EB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7" w:hanging="357"/>
              <w:jc w:val="both"/>
              <w:rPr>
                <w:bCs/>
              </w:rPr>
            </w:pPr>
          </w:p>
        </w:tc>
        <w:tc>
          <w:tcPr>
            <w:tcW w:w="5954" w:type="dxa"/>
          </w:tcPr>
          <w:p w:rsidR="00150EB0" w:rsidRPr="005137E6" w:rsidRDefault="00150EB0" w:rsidP="00150EB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duplikatu elektronicznej legitymacji studenckiej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150EB0" w:rsidRPr="005137E6" w:rsidRDefault="00150EB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33,00 zł</w:t>
            </w:r>
          </w:p>
        </w:tc>
      </w:tr>
      <w:tr w:rsidR="009A15B7" w:rsidRPr="005137E6" w:rsidTr="00D240F0">
        <w:tc>
          <w:tcPr>
            <w:tcW w:w="485" w:type="dxa"/>
          </w:tcPr>
          <w:p w:rsidR="00150EB0" w:rsidRPr="005137E6" w:rsidRDefault="00150EB0" w:rsidP="00150EB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7" w:hanging="357"/>
              <w:jc w:val="both"/>
              <w:rPr>
                <w:bCs/>
              </w:rPr>
            </w:pPr>
          </w:p>
        </w:tc>
        <w:tc>
          <w:tcPr>
            <w:tcW w:w="5954" w:type="dxa"/>
          </w:tcPr>
          <w:p w:rsidR="00150EB0" w:rsidRPr="005137E6" w:rsidRDefault="00150EB0" w:rsidP="00150EB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dodatkowego odpisu dyplomu w tłumaczeniu na język obcy</w:t>
            </w:r>
            <w:r w:rsidR="00161DF4" w:rsidRPr="005137E6">
              <w:rPr>
                <w:rFonts w:ascii="Times New Roman" w:hAnsi="Times New Roman"/>
                <w:bCs/>
                <w:sz w:val="24"/>
                <w:szCs w:val="24"/>
              </w:rPr>
              <w:t xml:space="preserve"> wraz z suplementem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150EB0" w:rsidRPr="005137E6" w:rsidRDefault="00D240F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0EB0" w:rsidRPr="005137E6">
              <w:rPr>
                <w:rFonts w:ascii="Times New Roman" w:hAnsi="Times New Roman"/>
                <w:bCs/>
                <w:sz w:val="24"/>
                <w:szCs w:val="24"/>
              </w:rPr>
              <w:t>0,00 zł</w:t>
            </w:r>
          </w:p>
        </w:tc>
      </w:tr>
      <w:tr w:rsidR="009A15B7" w:rsidRPr="005137E6" w:rsidTr="00D240F0">
        <w:tc>
          <w:tcPr>
            <w:tcW w:w="485" w:type="dxa"/>
          </w:tcPr>
          <w:p w:rsidR="00150EB0" w:rsidRPr="005137E6" w:rsidRDefault="00150EB0" w:rsidP="00150EB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ind w:left="357" w:hanging="357"/>
              <w:jc w:val="both"/>
              <w:rPr>
                <w:bCs/>
              </w:rPr>
            </w:pPr>
          </w:p>
        </w:tc>
        <w:tc>
          <w:tcPr>
            <w:tcW w:w="5954" w:type="dxa"/>
          </w:tcPr>
          <w:p w:rsidR="00150EB0" w:rsidRPr="005137E6" w:rsidRDefault="00150EB0" w:rsidP="00150EB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duplikatu dyplomu</w:t>
            </w:r>
            <w:r w:rsidR="00161DF4" w:rsidRPr="005137E6">
              <w:rPr>
                <w:rFonts w:ascii="Times New Roman" w:hAnsi="Times New Roman"/>
                <w:bCs/>
                <w:sz w:val="24"/>
                <w:szCs w:val="24"/>
              </w:rPr>
              <w:t xml:space="preserve"> wraz z suplementem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150EB0" w:rsidRPr="005137E6" w:rsidRDefault="00150EB0" w:rsidP="00150EB0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7E6">
              <w:rPr>
                <w:rFonts w:ascii="Times New Roman" w:hAnsi="Times New Roman"/>
                <w:bCs/>
                <w:sz w:val="24"/>
                <w:szCs w:val="24"/>
              </w:rPr>
              <w:t>20,00 zł</w:t>
            </w:r>
          </w:p>
        </w:tc>
      </w:tr>
    </w:tbl>
    <w:p w:rsidR="00150EB0" w:rsidRPr="005137E6" w:rsidRDefault="00150EB0" w:rsidP="00150EB0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:rsidR="00150EB0" w:rsidRPr="005137E6" w:rsidRDefault="00150EB0" w:rsidP="00150EB0">
      <w:pPr>
        <w:spacing w:after="0" w:line="240" w:lineRule="auto"/>
        <w:ind w:left="1260" w:hanging="12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137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E80CAB" w:rsidRPr="005137E6" w:rsidRDefault="00E80CAB" w:rsidP="009A15B7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5137E6">
        <w:rPr>
          <w:rFonts w:ascii="Times New Roman" w:hAnsi="Times New Roman"/>
          <w:bCs/>
          <w:sz w:val="24"/>
          <w:szCs w:val="24"/>
        </w:rPr>
        <w:t>Z</w:t>
      </w:r>
      <w:r w:rsidR="00161DF4" w:rsidRPr="005137E6">
        <w:rPr>
          <w:rFonts w:ascii="Times New Roman" w:hAnsi="Times New Roman"/>
          <w:bCs/>
          <w:sz w:val="24"/>
          <w:szCs w:val="24"/>
        </w:rPr>
        <w:t>a uwierzytelnienie</w:t>
      </w:r>
      <w:r w:rsidRPr="005137E6">
        <w:rPr>
          <w:rFonts w:ascii="Times New Roman" w:hAnsi="Times New Roman"/>
          <w:bCs/>
          <w:sz w:val="24"/>
          <w:szCs w:val="24"/>
        </w:rPr>
        <w:t xml:space="preserve"> dokumentów</w:t>
      </w:r>
      <w:r w:rsidR="00161DF4" w:rsidRPr="005137E6">
        <w:rPr>
          <w:rFonts w:ascii="Times New Roman" w:hAnsi="Times New Roman"/>
          <w:bCs/>
          <w:sz w:val="24"/>
          <w:szCs w:val="24"/>
        </w:rPr>
        <w:t xml:space="preserve"> </w:t>
      </w:r>
      <w:r w:rsidRPr="005137E6">
        <w:rPr>
          <w:rFonts w:ascii="Times New Roman" w:hAnsi="Times New Roman"/>
          <w:bCs/>
          <w:sz w:val="24"/>
          <w:szCs w:val="24"/>
        </w:rPr>
        <w:t>dotyczących toku studiów przeznaczonych do obrotu prawnego za granicą p</w:t>
      </w:r>
      <w:r w:rsidR="00161DF4" w:rsidRPr="005137E6">
        <w:rPr>
          <w:rFonts w:ascii="Times New Roman" w:hAnsi="Times New Roman"/>
          <w:bCs/>
          <w:sz w:val="24"/>
          <w:szCs w:val="24"/>
        </w:rPr>
        <w:t>obiera się opłatę w wysokości 26</w:t>
      </w:r>
      <w:r w:rsidRPr="005137E6">
        <w:rPr>
          <w:rFonts w:ascii="Times New Roman" w:hAnsi="Times New Roman"/>
          <w:bCs/>
          <w:sz w:val="24"/>
          <w:szCs w:val="24"/>
        </w:rPr>
        <w:t xml:space="preserve"> zł.</w:t>
      </w:r>
    </w:p>
    <w:p w:rsidR="009A15B7" w:rsidRPr="005137E6" w:rsidRDefault="009A15B7" w:rsidP="009A15B7">
      <w:pPr>
        <w:pStyle w:val="Akapitzlist"/>
        <w:ind w:left="425"/>
        <w:jc w:val="both"/>
        <w:rPr>
          <w:bCs/>
        </w:rPr>
      </w:pPr>
    </w:p>
    <w:p w:rsidR="009A15B7" w:rsidRPr="005137E6" w:rsidRDefault="009A15B7" w:rsidP="009A15B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7E6">
        <w:rPr>
          <w:rFonts w:ascii="Times New Roman" w:hAnsi="Times New Roman"/>
          <w:b/>
          <w:bCs/>
          <w:sz w:val="24"/>
          <w:szCs w:val="24"/>
        </w:rPr>
        <w:t>§ 3</w:t>
      </w:r>
    </w:p>
    <w:p w:rsidR="009A15B7" w:rsidRPr="005137E6" w:rsidRDefault="009A15B7" w:rsidP="009A15B7">
      <w:pPr>
        <w:pStyle w:val="Akapitzlist"/>
        <w:numPr>
          <w:ilvl w:val="0"/>
          <w:numId w:val="10"/>
        </w:numPr>
        <w:spacing w:before="120"/>
        <w:ind w:left="425" w:hanging="425"/>
        <w:jc w:val="both"/>
        <w:rPr>
          <w:bCs/>
        </w:rPr>
      </w:pPr>
      <w:r w:rsidRPr="005137E6">
        <w:rPr>
          <w:bCs/>
        </w:rPr>
        <w:t>Opłatę za elektroniczną legitymację studencką wnosi się na indywidualne konto generowane w systemie rekrutacyjnym.</w:t>
      </w:r>
    </w:p>
    <w:p w:rsidR="00161DF4" w:rsidRPr="005137E6" w:rsidRDefault="009A15B7" w:rsidP="00A278A3">
      <w:pPr>
        <w:pStyle w:val="Akapitzlist"/>
        <w:numPr>
          <w:ilvl w:val="0"/>
          <w:numId w:val="10"/>
        </w:numPr>
        <w:ind w:left="426" w:hanging="426"/>
        <w:jc w:val="both"/>
        <w:rPr>
          <w:bCs/>
        </w:rPr>
      </w:pPr>
      <w:r w:rsidRPr="005137E6">
        <w:rPr>
          <w:bCs/>
        </w:rPr>
        <w:t>Pozostałe opłaty, o których mowa w § 1 oraz opłatę, o której mowa w § 2</w:t>
      </w:r>
      <w:r w:rsidR="00161DF4" w:rsidRPr="005137E6">
        <w:rPr>
          <w:bCs/>
        </w:rPr>
        <w:t xml:space="preserve"> wnosi się</w:t>
      </w:r>
      <w:r w:rsidRPr="005137E6">
        <w:rPr>
          <w:bCs/>
        </w:rPr>
        <w:t xml:space="preserve"> n</w:t>
      </w:r>
      <w:r w:rsidR="00161DF4" w:rsidRPr="005137E6">
        <w:rPr>
          <w:bCs/>
        </w:rPr>
        <w:t>a rachunek bankowy wskazany przez Uczelnię</w:t>
      </w:r>
    </w:p>
    <w:p w:rsidR="00161DF4" w:rsidRPr="005137E6" w:rsidRDefault="00161DF4" w:rsidP="00161DF4">
      <w:pPr>
        <w:pStyle w:val="Akapitzlist"/>
        <w:ind w:left="426"/>
        <w:jc w:val="both"/>
        <w:rPr>
          <w:bCs/>
        </w:rPr>
      </w:pPr>
    </w:p>
    <w:p w:rsidR="00161DF4" w:rsidRPr="005137E6" w:rsidRDefault="00161DF4" w:rsidP="00161DF4">
      <w:pPr>
        <w:pStyle w:val="Akapitzlist"/>
        <w:ind w:left="426"/>
        <w:jc w:val="both"/>
        <w:rPr>
          <w:bCs/>
        </w:rPr>
      </w:pPr>
    </w:p>
    <w:p w:rsidR="00150EB0" w:rsidRPr="005137E6" w:rsidRDefault="00150EB0" w:rsidP="00150EB0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:rsidR="00150EB0" w:rsidRPr="005137E6" w:rsidRDefault="00150EB0" w:rsidP="00150EB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50EB0" w:rsidRPr="0051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248"/>
    <w:multiLevelType w:val="hybridMultilevel"/>
    <w:tmpl w:val="2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51"/>
    <w:multiLevelType w:val="hybridMultilevel"/>
    <w:tmpl w:val="E64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393"/>
    <w:multiLevelType w:val="hybridMultilevel"/>
    <w:tmpl w:val="81D406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A003170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547C36"/>
    <w:multiLevelType w:val="hybridMultilevel"/>
    <w:tmpl w:val="9D72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694E"/>
    <w:multiLevelType w:val="hybridMultilevel"/>
    <w:tmpl w:val="29B4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24E7"/>
    <w:multiLevelType w:val="hybridMultilevel"/>
    <w:tmpl w:val="C7E2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6997"/>
    <w:multiLevelType w:val="hybridMultilevel"/>
    <w:tmpl w:val="4B488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C9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F553E"/>
    <w:multiLevelType w:val="hybridMultilevel"/>
    <w:tmpl w:val="E9CE2D3E"/>
    <w:lvl w:ilvl="0" w:tplc="3B269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0"/>
    <w:rsid w:val="00053CCD"/>
    <w:rsid w:val="00091360"/>
    <w:rsid w:val="00150EB0"/>
    <w:rsid w:val="00161DF4"/>
    <w:rsid w:val="004C1FDC"/>
    <w:rsid w:val="005137E6"/>
    <w:rsid w:val="009A15B7"/>
    <w:rsid w:val="00A278A3"/>
    <w:rsid w:val="00D240F0"/>
    <w:rsid w:val="00E80CAB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C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C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C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C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5</cp:revision>
  <cp:lastPrinted>2019-05-31T12:36:00Z</cp:lastPrinted>
  <dcterms:created xsi:type="dcterms:W3CDTF">2019-05-30T12:26:00Z</dcterms:created>
  <dcterms:modified xsi:type="dcterms:W3CDTF">2019-05-31T12:37:00Z</dcterms:modified>
</cp:coreProperties>
</file>